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36" w:rsidRDefault="00B60F36" w:rsidP="00040D4E">
      <w:pPr>
        <w:spacing w:after="0" w:line="240" w:lineRule="auto"/>
        <w:ind w:firstLine="720"/>
        <w:jc w:val="both"/>
        <w:rPr>
          <w:rFonts w:ascii="Times New Roman" w:eastAsia="Times New Roman" w:hAnsi="Times New Roman" w:cs="Times New Roman"/>
          <w:sz w:val="24"/>
          <w:szCs w:val="24"/>
        </w:rPr>
      </w:pPr>
    </w:p>
    <w:p w:rsidR="00B60F36" w:rsidRDefault="00B60F36" w:rsidP="00040D4E">
      <w:pPr>
        <w:spacing w:after="0" w:line="240" w:lineRule="auto"/>
        <w:ind w:firstLine="720"/>
        <w:jc w:val="both"/>
        <w:rPr>
          <w:rFonts w:ascii="Times New Roman" w:eastAsia="Times New Roman" w:hAnsi="Times New Roman" w:cs="Times New Roman"/>
          <w:sz w:val="24"/>
          <w:szCs w:val="24"/>
        </w:rPr>
      </w:pPr>
    </w:p>
    <w:p w:rsidR="00B60F36" w:rsidRDefault="00B60F36" w:rsidP="00040D4E">
      <w:pPr>
        <w:spacing w:after="0" w:line="240" w:lineRule="auto"/>
        <w:ind w:firstLine="720"/>
        <w:jc w:val="both"/>
        <w:rPr>
          <w:rFonts w:ascii="Times New Roman" w:eastAsia="Times New Roman" w:hAnsi="Times New Roman" w:cs="Times New Roman"/>
          <w:sz w:val="24"/>
          <w:szCs w:val="24"/>
        </w:rPr>
      </w:pPr>
    </w:p>
    <w:p w:rsidR="00040D4E" w:rsidRDefault="001A4ACD" w:rsidP="00040D4E">
      <w:pPr>
        <w:spacing w:after="0" w:line="240" w:lineRule="auto"/>
        <w:ind w:firstLine="720"/>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На основу члана 4. став 3.</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Закона о комуналним делатностима</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(„Сл.Гласник РС“ бр.88/2011 и 104/2016)и на основу члана 1.</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Закона о сахрањивању и гробљима</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(„Сл.Гласник СРС“бр.20/77,</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24/85 и 6/89</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 „Сл.</w:t>
      </w:r>
      <w:r w:rsidR="00367894">
        <w:rPr>
          <w:rFonts w:ascii="Times New Roman" w:eastAsia="Times New Roman" w:hAnsi="Times New Roman" w:cs="Times New Roman"/>
          <w:sz w:val="24"/>
          <w:szCs w:val="24"/>
        </w:rPr>
        <w:t>г</w:t>
      </w:r>
      <w:r w:rsidRPr="00040D4E">
        <w:rPr>
          <w:rFonts w:ascii="Times New Roman" w:eastAsia="Times New Roman" w:hAnsi="Times New Roman" w:cs="Times New Roman"/>
          <w:sz w:val="24"/>
          <w:szCs w:val="24"/>
        </w:rPr>
        <w:t>ласник РС“ бр.</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53/93,</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67/93,</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48/94,</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101/205-др. </w:t>
      </w:r>
      <w:r w:rsidR="00367894">
        <w:rPr>
          <w:rFonts w:ascii="Times New Roman" w:eastAsia="Times New Roman" w:hAnsi="Times New Roman" w:cs="Times New Roman"/>
          <w:sz w:val="24"/>
          <w:szCs w:val="24"/>
        </w:rPr>
        <w:t>з</w:t>
      </w:r>
      <w:r w:rsidRPr="00040D4E">
        <w:rPr>
          <w:rFonts w:ascii="Times New Roman" w:eastAsia="Times New Roman" w:hAnsi="Times New Roman" w:cs="Times New Roman"/>
          <w:sz w:val="24"/>
          <w:szCs w:val="24"/>
        </w:rPr>
        <w:t>акони)</w:t>
      </w:r>
      <w:r w:rsidR="007B6C18"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члана</w:t>
      </w:r>
      <w:r w:rsidR="007B6C18"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20. став 1. тачка 5. Закона о локалној самоуправи ( „Службени гласник РС“, бр. 129/07 и 83/14 –</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др. закон )</w:t>
      </w:r>
      <w:r w:rsidR="007B6C18" w:rsidRPr="00040D4E">
        <w:rPr>
          <w:rFonts w:ascii="Times New Roman" w:eastAsia="Times New Roman" w:hAnsi="Times New Roman" w:cs="Times New Roman"/>
          <w:sz w:val="24"/>
          <w:szCs w:val="24"/>
        </w:rPr>
        <w:t xml:space="preserve"> и члана </w:t>
      </w:r>
      <w:r w:rsidR="000E5801">
        <w:rPr>
          <w:rFonts w:ascii="Times New Roman" w:eastAsia="Times New Roman" w:hAnsi="Times New Roman" w:cs="Times New Roman"/>
          <w:sz w:val="24"/>
          <w:szCs w:val="24"/>
        </w:rPr>
        <w:t>40</w:t>
      </w:r>
      <w:r w:rsidRPr="00040D4E">
        <w:rPr>
          <w:rFonts w:ascii="Times New Roman" w:eastAsia="Times New Roman" w:hAnsi="Times New Roman" w:cs="Times New Roman"/>
          <w:sz w:val="24"/>
          <w:szCs w:val="24"/>
        </w:rPr>
        <w:t>.</w:t>
      </w:r>
      <w:r w:rsidR="00367894">
        <w:rPr>
          <w:rFonts w:ascii="Times New Roman" w:eastAsia="Times New Roman" w:hAnsi="Times New Roman" w:cs="Times New Roman"/>
          <w:sz w:val="24"/>
          <w:szCs w:val="24"/>
        </w:rPr>
        <w:t xml:space="preserve"> тачка 18.</w:t>
      </w:r>
      <w:r w:rsidRPr="00040D4E">
        <w:rPr>
          <w:rFonts w:ascii="Times New Roman" w:eastAsia="Times New Roman" w:hAnsi="Times New Roman" w:cs="Times New Roman"/>
          <w:sz w:val="24"/>
          <w:szCs w:val="24"/>
        </w:rPr>
        <w:t xml:space="preserve"> Статута општине </w:t>
      </w:r>
      <w:r w:rsidR="007B6C18"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 xml:space="preserve"> („Службени гласник општине</w:t>
      </w:r>
      <w:r w:rsidR="007B6C18" w:rsidRPr="00040D4E">
        <w:rPr>
          <w:rFonts w:ascii="Times New Roman" w:eastAsia="Times New Roman" w:hAnsi="Times New Roman" w:cs="Times New Roman"/>
          <w:sz w:val="24"/>
          <w:szCs w:val="24"/>
        </w:rPr>
        <w:t xml:space="preserve"> Кучево</w:t>
      </w:r>
      <w:r w:rsidRPr="00040D4E">
        <w:rPr>
          <w:rFonts w:ascii="Times New Roman" w:eastAsia="Times New Roman" w:hAnsi="Times New Roman" w:cs="Times New Roman"/>
          <w:sz w:val="24"/>
          <w:szCs w:val="24"/>
        </w:rPr>
        <w:t>“ бр.</w:t>
      </w:r>
      <w:r w:rsidR="00367894">
        <w:rPr>
          <w:rFonts w:ascii="Times New Roman" w:eastAsia="Times New Roman" w:hAnsi="Times New Roman" w:cs="Times New Roman"/>
          <w:sz w:val="24"/>
          <w:szCs w:val="24"/>
        </w:rPr>
        <w:t xml:space="preserve"> 1</w:t>
      </w:r>
      <w:r w:rsidR="000E5801">
        <w:rPr>
          <w:rFonts w:ascii="Times New Roman" w:eastAsia="Times New Roman" w:hAnsi="Times New Roman" w:cs="Times New Roman"/>
          <w:sz w:val="24"/>
          <w:szCs w:val="24"/>
        </w:rPr>
        <w:t>/19</w:t>
      </w:r>
      <w:r w:rsidRPr="00040D4E">
        <w:rPr>
          <w:rFonts w:ascii="Times New Roman" w:eastAsia="Times New Roman" w:hAnsi="Times New Roman" w:cs="Times New Roman"/>
          <w:sz w:val="24"/>
          <w:szCs w:val="24"/>
        </w:rPr>
        <w:t xml:space="preserve">), </w:t>
      </w:r>
    </w:p>
    <w:p w:rsidR="007B6C18" w:rsidRPr="00040D4E" w:rsidRDefault="001A4ACD" w:rsidP="00040D4E">
      <w:pPr>
        <w:spacing w:after="0" w:line="240" w:lineRule="auto"/>
        <w:ind w:firstLine="720"/>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Скупштина општине </w:t>
      </w:r>
      <w:r w:rsidR="007B6C18"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 xml:space="preserve"> нa</w:t>
      </w:r>
      <w:r w:rsidR="00F44D8F"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седници одржаној дана </w:t>
      </w:r>
      <w:r w:rsidR="007B13DA">
        <w:rPr>
          <w:rFonts w:ascii="Times New Roman" w:eastAsia="Times New Roman" w:hAnsi="Times New Roman" w:cs="Times New Roman"/>
          <w:sz w:val="24"/>
          <w:szCs w:val="24"/>
        </w:rPr>
        <w:t>25.6.2019</w:t>
      </w:r>
      <w:r w:rsidRPr="00040D4E">
        <w:rPr>
          <w:rFonts w:ascii="Times New Roman" w:eastAsia="Times New Roman" w:hAnsi="Times New Roman" w:cs="Times New Roman"/>
          <w:sz w:val="24"/>
          <w:szCs w:val="24"/>
        </w:rPr>
        <w:t>. године, донела је</w:t>
      </w:r>
    </w:p>
    <w:p w:rsidR="007B6C18" w:rsidRDefault="007B6C18" w:rsidP="00040D4E">
      <w:pPr>
        <w:spacing w:after="0" w:line="240" w:lineRule="auto"/>
        <w:jc w:val="both"/>
        <w:rPr>
          <w:rFonts w:ascii="Times New Roman" w:eastAsia="Times New Roman" w:hAnsi="Times New Roman" w:cs="Times New Roman"/>
          <w:sz w:val="24"/>
          <w:szCs w:val="24"/>
        </w:rPr>
      </w:pPr>
    </w:p>
    <w:p w:rsidR="009937A8" w:rsidRPr="009937A8" w:rsidRDefault="009937A8" w:rsidP="00040D4E">
      <w:pPr>
        <w:spacing w:after="0" w:line="240" w:lineRule="auto"/>
        <w:jc w:val="both"/>
        <w:rPr>
          <w:rFonts w:ascii="Times New Roman" w:eastAsia="Times New Roman" w:hAnsi="Times New Roman" w:cs="Times New Roman"/>
          <w:sz w:val="24"/>
          <w:szCs w:val="24"/>
        </w:rPr>
      </w:pPr>
    </w:p>
    <w:p w:rsidR="00F44D8F"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О Д Л У К У</w:t>
      </w:r>
    </w:p>
    <w:p w:rsidR="007B13E9" w:rsidRPr="00F24775"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О </w:t>
      </w:r>
      <w:r w:rsidR="00F24775">
        <w:rPr>
          <w:rFonts w:ascii="Times New Roman" w:eastAsia="Times New Roman" w:hAnsi="Times New Roman" w:cs="Times New Roman"/>
          <w:sz w:val="24"/>
          <w:szCs w:val="24"/>
        </w:rPr>
        <w:t xml:space="preserve">УПРАВЉАЊУ </w:t>
      </w:r>
      <w:r w:rsidRPr="00040D4E">
        <w:rPr>
          <w:rFonts w:ascii="Times New Roman" w:eastAsia="Times New Roman" w:hAnsi="Times New Roman" w:cs="Times New Roman"/>
          <w:sz w:val="24"/>
          <w:szCs w:val="24"/>
        </w:rPr>
        <w:t xml:space="preserve"> ГРОБЉИМА</w:t>
      </w:r>
      <w:r w:rsidR="00F24775">
        <w:rPr>
          <w:rFonts w:ascii="Times New Roman" w:eastAsia="Times New Roman" w:hAnsi="Times New Roman" w:cs="Times New Roman"/>
          <w:sz w:val="24"/>
          <w:szCs w:val="24"/>
        </w:rPr>
        <w:t xml:space="preserve"> И САХРАЊИВАЊУ</w:t>
      </w:r>
    </w:p>
    <w:p w:rsidR="00F44D8F" w:rsidRPr="00040D4E" w:rsidRDefault="00F44D8F" w:rsidP="00040D4E">
      <w:pPr>
        <w:spacing w:after="0" w:line="240" w:lineRule="auto"/>
        <w:jc w:val="center"/>
        <w:rPr>
          <w:rFonts w:ascii="Times New Roman" w:eastAsia="Times New Roman" w:hAnsi="Times New Roman" w:cs="Times New Roman"/>
          <w:sz w:val="24"/>
          <w:szCs w:val="24"/>
        </w:rPr>
      </w:pPr>
    </w:p>
    <w:p w:rsidR="00F44D8F" w:rsidRPr="00040D4E" w:rsidRDefault="00F44D8F" w:rsidP="00040D4E">
      <w:pPr>
        <w:spacing w:after="0" w:line="240" w:lineRule="auto"/>
        <w:jc w:val="center"/>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I ОПШТЕ ОДРЕДБЕ</w:t>
      </w:r>
    </w:p>
    <w:p w:rsidR="001A4ACD" w:rsidRPr="00040D4E" w:rsidRDefault="001A4ACD" w:rsidP="00040D4E">
      <w:pPr>
        <w:spacing w:after="0" w:line="240" w:lineRule="auto"/>
        <w:jc w:val="center"/>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w:t>
      </w: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Ово одлук</w:t>
      </w:r>
      <w:r w:rsidR="00F24775">
        <w:rPr>
          <w:rFonts w:ascii="Times New Roman" w:eastAsia="Times New Roman" w:hAnsi="Times New Roman" w:cs="Times New Roman"/>
          <w:sz w:val="24"/>
          <w:szCs w:val="24"/>
        </w:rPr>
        <w:t>о</w:t>
      </w:r>
      <w:r w:rsidRPr="00040D4E">
        <w:rPr>
          <w:rFonts w:ascii="Times New Roman" w:eastAsia="Times New Roman" w:hAnsi="Times New Roman" w:cs="Times New Roman"/>
          <w:sz w:val="24"/>
          <w:szCs w:val="24"/>
        </w:rPr>
        <w:t>м одређује се поступак и начин уређења и одржавања гробља и сахрањивање, односно опремање простора за сахрањивање, изградња и одржавање стазе, уређивање, опремање и одржавање објеката за погребне услуге, одржавање гробова, укоп умрлих, њихов пренос и превоз и пружање других погребних услуга.</w:t>
      </w:r>
    </w:p>
    <w:p w:rsidR="001A4ACD" w:rsidRPr="00040D4E" w:rsidRDefault="001A4ACD"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w:t>
      </w:r>
    </w:p>
    <w:p w:rsidR="002F0479"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Гробље у смислу ове одлуке је земљиште које</w:t>
      </w:r>
      <w:r w:rsidR="00F24775">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је Скупштина</w:t>
      </w:r>
      <w:r w:rsidR="007B13E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општине одредила за сахрањивање умрлих, као и сви објекти и уређаји који се налазе на том земљишту, а служе за сахрањивање.</w:t>
      </w: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Гробље је комунални објекат од општег интереса.</w:t>
      </w:r>
    </w:p>
    <w:p w:rsidR="001A4ACD" w:rsidRPr="00040D4E" w:rsidRDefault="001A4ACD"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w:t>
      </w:r>
    </w:p>
    <w:p w:rsidR="002F0479" w:rsidRDefault="001A4ACD" w:rsidP="000828AA">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Земљиште за нова гробља </w:t>
      </w:r>
      <w:r w:rsidR="007B13E9" w:rsidRPr="00040D4E">
        <w:rPr>
          <w:rFonts w:ascii="Times New Roman" w:eastAsia="Times New Roman" w:hAnsi="Times New Roman" w:cs="Times New Roman"/>
          <w:sz w:val="24"/>
          <w:szCs w:val="24"/>
        </w:rPr>
        <w:t>у</w:t>
      </w:r>
      <w:r w:rsidRPr="00040D4E">
        <w:rPr>
          <w:rFonts w:ascii="Times New Roman" w:eastAsia="Times New Roman" w:hAnsi="Times New Roman" w:cs="Times New Roman"/>
          <w:sz w:val="24"/>
          <w:szCs w:val="24"/>
        </w:rPr>
        <w:t xml:space="preserve"> </w:t>
      </w:r>
      <w:r w:rsidR="007B13E9" w:rsidRPr="00040D4E">
        <w:rPr>
          <w:rFonts w:ascii="Times New Roman" w:eastAsia="Times New Roman" w:hAnsi="Times New Roman" w:cs="Times New Roman"/>
          <w:sz w:val="24"/>
          <w:szCs w:val="24"/>
        </w:rPr>
        <w:t>Кучеву</w:t>
      </w:r>
      <w:r w:rsidRPr="00040D4E">
        <w:rPr>
          <w:rFonts w:ascii="Times New Roman" w:eastAsia="Times New Roman" w:hAnsi="Times New Roman" w:cs="Times New Roman"/>
          <w:sz w:val="24"/>
          <w:szCs w:val="24"/>
        </w:rPr>
        <w:t xml:space="preserve"> одређује се одлуком Скупштине општине</w:t>
      </w:r>
      <w:r w:rsidR="007B13E9" w:rsidRPr="00040D4E">
        <w:rPr>
          <w:rFonts w:ascii="Times New Roman" w:eastAsia="Times New Roman" w:hAnsi="Times New Roman" w:cs="Times New Roman"/>
          <w:sz w:val="24"/>
          <w:szCs w:val="24"/>
        </w:rPr>
        <w:t xml:space="preserve"> Кучево</w:t>
      </w:r>
      <w:r w:rsidRPr="00040D4E">
        <w:rPr>
          <w:rFonts w:ascii="Times New Roman" w:eastAsia="Times New Roman" w:hAnsi="Times New Roman" w:cs="Times New Roman"/>
          <w:sz w:val="24"/>
          <w:szCs w:val="24"/>
        </w:rPr>
        <w:t>.</w:t>
      </w:r>
    </w:p>
    <w:p w:rsidR="001A4ACD" w:rsidRPr="00040D4E" w:rsidRDefault="001A4ACD" w:rsidP="000828AA">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У сеоским насељима, земљиште за гробље одређује се просторним планом општине </w:t>
      </w:r>
      <w:r w:rsidR="007B13E9"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w:t>
      </w:r>
    </w:p>
    <w:p w:rsidR="001A4ACD" w:rsidRPr="00040D4E" w:rsidRDefault="001A4ACD" w:rsidP="001A4ACD">
      <w:pPr>
        <w:spacing w:after="0" w:line="240" w:lineRule="auto"/>
        <w:rPr>
          <w:rFonts w:ascii="Times New Roman" w:eastAsia="Times New Roman" w:hAnsi="Times New Roman" w:cs="Times New Roman"/>
          <w:sz w:val="24"/>
          <w:szCs w:val="24"/>
        </w:rPr>
      </w:pPr>
    </w:p>
    <w:p w:rsidR="007B13E9"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w:t>
      </w:r>
    </w:p>
    <w:p w:rsidR="00D503D1" w:rsidRPr="00040D4E" w:rsidRDefault="00F24775" w:rsidP="00040D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Управљање гробљем,сахрањивање,</w:t>
      </w:r>
      <w:r w:rsidR="001A4ACD" w:rsidRPr="00040D4E">
        <w:rPr>
          <w:rFonts w:ascii="Times New Roman" w:eastAsia="Times New Roman" w:hAnsi="Times New Roman" w:cs="Times New Roman"/>
          <w:sz w:val="24"/>
          <w:szCs w:val="24"/>
        </w:rPr>
        <w:t xml:space="preserve"> одржавање гробља у </w:t>
      </w:r>
      <w:r w:rsidR="007B13E9" w:rsidRPr="00040D4E">
        <w:rPr>
          <w:rFonts w:ascii="Times New Roman" w:eastAsia="Times New Roman" w:hAnsi="Times New Roman" w:cs="Times New Roman"/>
          <w:sz w:val="24"/>
          <w:szCs w:val="24"/>
        </w:rPr>
        <w:t>Кучеву</w:t>
      </w:r>
      <w:r>
        <w:rPr>
          <w:rFonts w:ascii="Times New Roman" w:eastAsia="Times New Roman" w:hAnsi="Times New Roman" w:cs="Times New Roman"/>
          <w:sz w:val="24"/>
          <w:szCs w:val="24"/>
        </w:rPr>
        <w:t>,</w:t>
      </w:r>
      <w:r w:rsidR="001A4ACD" w:rsidRPr="00040D4E">
        <w:rPr>
          <w:rFonts w:ascii="Times New Roman" w:eastAsia="Times New Roman" w:hAnsi="Times New Roman" w:cs="Times New Roman"/>
          <w:sz w:val="24"/>
          <w:szCs w:val="24"/>
        </w:rPr>
        <w:t xml:space="preserve"> опремање простора за сахрањивање, изградња и одржавање стаза, уређивање, опремање и одржавање објеката за погребне услуге, одржавање гробова, укоп умрлих, њихов превоз и пренос и пружање других погребних услуга врши Јавно комунално предузеће </w:t>
      </w:r>
      <w:r w:rsidR="007B13E9" w:rsidRPr="00040D4E">
        <w:rPr>
          <w:rFonts w:ascii="Times New Roman" w:eastAsia="Times New Roman" w:hAnsi="Times New Roman" w:cs="Times New Roman"/>
          <w:sz w:val="24"/>
          <w:szCs w:val="24"/>
        </w:rPr>
        <w:t>Кучево из Кучева.</w:t>
      </w:r>
      <w:r w:rsidR="001A4ACD" w:rsidRPr="00040D4E">
        <w:rPr>
          <w:rFonts w:ascii="Times New Roman" w:eastAsia="Times New Roman" w:hAnsi="Times New Roman" w:cs="Times New Roman"/>
          <w:sz w:val="24"/>
          <w:szCs w:val="24"/>
        </w:rPr>
        <w:t xml:space="preserve"> (у даљем тексту: ЈКП) у складу са Законом о сахрањивању и гробљима, </w:t>
      </w:r>
      <w:r w:rsidR="002F0479">
        <w:rPr>
          <w:rFonts w:ascii="Times New Roman" w:eastAsia="Times New Roman" w:hAnsi="Times New Roman" w:cs="Times New Roman"/>
          <w:sz w:val="24"/>
          <w:szCs w:val="24"/>
        </w:rPr>
        <w:t>З</w:t>
      </w:r>
      <w:r w:rsidR="001A4ACD" w:rsidRPr="00040D4E">
        <w:rPr>
          <w:rFonts w:ascii="Times New Roman" w:eastAsia="Times New Roman" w:hAnsi="Times New Roman" w:cs="Times New Roman"/>
          <w:sz w:val="24"/>
          <w:szCs w:val="24"/>
        </w:rPr>
        <w:t>аконом о комуналним делатностима и одредбама ове одлуке.</w:t>
      </w:r>
    </w:p>
    <w:p w:rsidR="002F0479"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 сеоским насељима</w:t>
      </w:r>
      <w:r w:rsidR="00F24775">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и другим насељеним местима на територији општине </w:t>
      </w:r>
      <w:r w:rsidR="00D503D1"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 уређивање и одржавање гробља врши месна заједница на чијем се подручју налази гробље.</w:t>
      </w:r>
    </w:p>
    <w:p w:rsidR="00F24775"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 xml:space="preserve">Послове из става 2.овог члана, месна заједница може поверити ЈКП-у или другом </w:t>
      </w:r>
      <w:r w:rsidR="00F24775">
        <w:rPr>
          <w:rFonts w:ascii="Times New Roman" w:eastAsia="Times New Roman" w:hAnsi="Times New Roman" w:cs="Times New Roman"/>
          <w:sz w:val="24"/>
          <w:szCs w:val="24"/>
        </w:rPr>
        <w:t>предузећу, односно предузетнику.</w:t>
      </w:r>
      <w:r w:rsidRPr="00040D4E">
        <w:rPr>
          <w:rFonts w:ascii="Times New Roman" w:eastAsia="Times New Roman" w:hAnsi="Times New Roman" w:cs="Times New Roman"/>
          <w:sz w:val="24"/>
          <w:szCs w:val="24"/>
        </w:rPr>
        <w:t xml:space="preserve"> </w:t>
      </w:r>
    </w:p>
    <w:p w:rsidR="001A4ACD" w:rsidRPr="00040D4E" w:rsidRDefault="00F24775" w:rsidP="00040D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Комуналну делатност управљање гробљима и сахрањивање могу обављати </w:t>
      </w:r>
      <w:r w:rsidR="00A567B3">
        <w:rPr>
          <w:rFonts w:ascii="Times New Roman" w:eastAsia="Times New Roman" w:hAnsi="Times New Roman" w:cs="Times New Roman"/>
          <w:sz w:val="24"/>
          <w:szCs w:val="24"/>
        </w:rPr>
        <w:t>јавно предузеће,</w:t>
      </w:r>
      <w:r w:rsidR="002F0479">
        <w:rPr>
          <w:rFonts w:ascii="Times New Roman" w:eastAsia="Times New Roman" w:hAnsi="Times New Roman" w:cs="Times New Roman"/>
          <w:sz w:val="24"/>
          <w:szCs w:val="24"/>
        </w:rPr>
        <w:t xml:space="preserve"> </w:t>
      </w:r>
      <w:r w:rsidR="00A567B3">
        <w:rPr>
          <w:rFonts w:ascii="Times New Roman" w:eastAsia="Times New Roman" w:hAnsi="Times New Roman" w:cs="Times New Roman"/>
          <w:sz w:val="24"/>
          <w:szCs w:val="24"/>
        </w:rPr>
        <w:t>привредно друштво,</w:t>
      </w:r>
      <w:r w:rsidR="002F0479">
        <w:rPr>
          <w:rFonts w:ascii="Times New Roman" w:eastAsia="Times New Roman" w:hAnsi="Times New Roman" w:cs="Times New Roman"/>
          <w:sz w:val="24"/>
          <w:szCs w:val="24"/>
        </w:rPr>
        <w:t xml:space="preserve"> </w:t>
      </w:r>
      <w:r w:rsidR="00A567B3">
        <w:rPr>
          <w:rFonts w:ascii="Times New Roman" w:eastAsia="Times New Roman" w:hAnsi="Times New Roman" w:cs="Times New Roman"/>
          <w:sz w:val="24"/>
          <w:szCs w:val="24"/>
        </w:rPr>
        <w:t xml:space="preserve">предузетник или други привредни субјект </w:t>
      </w:r>
      <w:r w:rsidR="001A4ACD" w:rsidRPr="00040D4E">
        <w:rPr>
          <w:rFonts w:ascii="Times New Roman" w:eastAsia="Times New Roman" w:hAnsi="Times New Roman" w:cs="Times New Roman"/>
          <w:sz w:val="24"/>
          <w:szCs w:val="24"/>
        </w:rPr>
        <w:t>који испуњава  услове</w:t>
      </w:r>
      <w:r w:rsidR="00A567B3">
        <w:rPr>
          <w:rFonts w:ascii="Times New Roman" w:eastAsia="Times New Roman" w:hAnsi="Times New Roman" w:cs="Times New Roman"/>
          <w:sz w:val="24"/>
          <w:szCs w:val="24"/>
        </w:rPr>
        <w:t xml:space="preserve"> прописане </w:t>
      </w:r>
      <w:r w:rsidR="00D503D1" w:rsidRPr="00040D4E">
        <w:rPr>
          <w:rFonts w:ascii="Times New Roman" w:eastAsia="Times New Roman" w:hAnsi="Times New Roman" w:cs="Times New Roman"/>
          <w:sz w:val="24"/>
          <w:szCs w:val="24"/>
        </w:rPr>
        <w:t>Уре</w:t>
      </w:r>
      <w:r w:rsidR="00A567B3">
        <w:rPr>
          <w:rFonts w:ascii="Times New Roman" w:eastAsia="Times New Roman" w:hAnsi="Times New Roman" w:cs="Times New Roman"/>
          <w:sz w:val="24"/>
          <w:szCs w:val="24"/>
        </w:rPr>
        <w:t>дбом</w:t>
      </w:r>
      <w:r w:rsidR="00D503D1" w:rsidRPr="00040D4E">
        <w:rPr>
          <w:rFonts w:ascii="Times New Roman" w:eastAsia="Times New Roman" w:hAnsi="Times New Roman" w:cs="Times New Roman"/>
          <w:sz w:val="24"/>
          <w:szCs w:val="24"/>
        </w:rPr>
        <w:t xml:space="preserve"> о начину и условима за отпочињање обављања комуналних делатности („Сл.гласник РС“бр.13</w:t>
      </w:r>
      <w:r w:rsidR="00F44D8F" w:rsidRPr="00040D4E">
        <w:rPr>
          <w:rFonts w:ascii="Times New Roman" w:eastAsia="Times New Roman" w:hAnsi="Times New Roman" w:cs="Times New Roman"/>
          <w:sz w:val="24"/>
          <w:szCs w:val="24"/>
        </w:rPr>
        <w:t xml:space="preserve"> и 66/2018) Законом о комуналним делатностима и овом Одлуком.</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II. САХРАЊИВАЊЕ УМРЛИХ</w:t>
      </w: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Сахрањивањем умрлих у смислу ове</w:t>
      </w:r>
      <w:r w:rsidR="00A567B3">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одлуке сматра се покопавање посмртних остатака умрлог на гробљу које</w:t>
      </w:r>
      <w:r w:rsidR="00D503D1"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је у употреби и друге радње које се са тим циљем предузимају.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Гробље у коме ће се вршити сахрана одређује се по правилу према месту у коме је лице умрло или пребивалишту умрлог у часу смрти или у другом месту кад</w:t>
      </w:r>
      <w:r w:rsidR="00D503D1"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је умрли у за живота изјавио жељу или по жељи лица о чијем се трошку врши сахрањивање. Лице које у тренутку смрти није имало последње пребивалиште, сахрањује се у месту на чијем је подручју преминуло.</w:t>
      </w: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6.</w:t>
      </w: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Сахрањивање посмртних остатака умрлих врши се из просторије која служи за чување посмртних остатака умрлог до сахрањивања и испраћај посмртних остатака до гробног места ( у даљем тексту: капела).</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Сахрањивање посмртних остатака умрлих</w:t>
      </w:r>
      <w:r w:rsidR="00A567B3">
        <w:rPr>
          <w:rFonts w:ascii="Times New Roman" w:eastAsia="Times New Roman" w:hAnsi="Times New Roman" w:cs="Times New Roman"/>
          <w:sz w:val="24"/>
          <w:szCs w:val="24"/>
        </w:rPr>
        <w:t>,</w:t>
      </w:r>
      <w:r w:rsidRPr="00040D4E">
        <w:rPr>
          <w:rFonts w:ascii="Times New Roman" w:eastAsia="Times New Roman" w:hAnsi="Times New Roman" w:cs="Times New Roman"/>
          <w:sz w:val="24"/>
          <w:szCs w:val="24"/>
        </w:rPr>
        <w:t xml:space="preserve"> у гробљу, ако на њима не постоји капела врши се преношењем посмртних остатака из куће умрлог до гробља на уобичајен начин.</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7.</w:t>
      </w:r>
    </w:p>
    <w:p w:rsidR="001A4ACD"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Сахрањивање умрлог дужни су да обезбеде његови сродници или лица која су била дужна да га издржавају или да се о њему старају. Уколико не постоје лица из претходног става или нису у могућности </w:t>
      </w:r>
      <w:r w:rsidR="00756CD4">
        <w:rPr>
          <w:rFonts w:ascii="Times New Roman" w:eastAsia="Times New Roman" w:hAnsi="Times New Roman" w:cs="Times New Roman"/>
          <w:sz w:val="24"/>
          <w:szCs w:val="24"/>
        </w:rPr>
        <w:t>или одбију</w:t>
      </w:r>
      <w:r w:rsidRPr="00040D4E">
        <w:rPr>
          <w:rFonts w:ascii="Times New Roman" w:eastAsia="Times New Roman" w:hAnsi="Times New Roman" w:cs="Times New Roman"/>
          <w:sz w:val="24"/>
          <w:szCs w:val="24"/>
        </w:rPr>
        <w:t xml:space="preserve"> сахрањивање</w:t>
      </w:r>
      <w:r w:rsidR="00756CD4">
        <w:rPr>
          <w:rFonts w:ascii="Times New Roman" w:eastAsia="Times New Roman" w:hAnsi="Times New Roman" w:cs="Times New Roman"/>
          <w:sz w:val="24"/>
          <w:szCs w:val="24"/>
        </w:rPr>
        <w:t xml:space="preserve"> умрлог лица</w:t>
      </w:r>
      <w:r w:rsidRPr="00040D4E">
        <w:rPr>
          <w:rFonts w:ascii="Times New Roman" w:eastAsia="Times New Roman" w:hAnsi="Times New Roman" w:cs="Times New Roman"/>
          <w:sz w:val="24"/>
          <w:szCs w:val="24"/>
        </w:rPr>
        <w:t>, сахрану ће извршити ЈКП</w:t>
      </w:r>
      <w:r w:rsidR="00756CD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 месту где је лице умрло, о трошку</w:t>
      </w:r>
      <w:r w:rsidR="005C5E69" w:rsidRPr="00040D4E">
        <w:rPr>
          <w:rFonts w:ascii="Times New Roman" w:eastAsia="Times New Roman" w:hAnsi="Times New Roman" w:cs="Times New Roman"/>
          <w:sz w:val="24"/>
          <w:szCs w:val="24"/>
        </w:rPr>
        <w:t xml:space="preserve"> Центра за социјални рад општине Кучево</w:t>
      </w:r>
      <w:r w:rsidRPr="00040D4E">
        <w:rPr>
          <w:rFonts w:ascii="Times New Roman" w:eastAsia="Times New Roman" w:hAnsi="Times New Roman" w:cs="Times New Roman"/>
          <w:sz w:val="24"/>
          <w:szCs w:val="24"/>
        </w:rPr>
        <w:t>.</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Центар за социјални рад</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има право на накнаду трошкова сахрањивања из заоставштине умрлог.</w:t>
      </w:r>
    </w:p>
    <w:p w:rsidR="001A3D11" w:rsidRPr="001A3D11" w:rsidRDefault="001A3D11"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8.</w:t>
      </w:r>
    </w:p>
    <w:p w:rsidR="001A4ACD"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Сахрањивање умрлих може се вршити само на гробљу које је у употреби, а у складу са законом и овом одлуком. Сахрањивање ће се обављати од 1.</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октобра до 31.</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марта у времену од 10 до 15 часова, а у осталим месецима од 10 до 17 часова.</w:t>
      </w:r>
    </w:p>
    <w:p w:rsidR="001A3D11" w:rsidRPr="001A3D11" w:rsidRDefault="001A3D11"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9.</w:t>
      </w:r>
    </w:p>
    <w:p w:rsidR="001A4ACD"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Сахрањивање умрлих врши се по одобрењу ЈКП или месне заједнице у складу са одговарајућим санитарним прописима на начин који одговара пијетету према умрлом, достојанству места на коме он почива и уз поштовање осећања сродника умрлог и других особа које су биле блиске са умрлим.</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По изношењу ковчега са посмртним остацима из капеле могу се вршити верски обреди у складу са обичајима и прописима верских заједница.</w:t>
      </w:r>
    </w:p>
    <w:p w:rsidR="00367894" w:rsidRDefault="00367894" w:rsidP="00040D4E">
      <w:pPr>
        <w:spacing w:after="0" w:line="240" w:lineRule="auto"/>
        <w:jc w:val="both"/>
        <w:rPr>
          <w:rFonts w:ascii="Times New Roman" w:eastAsia="Times New Roman" w:hAnsi="Times New Roman" w:cs="Times New Roman"/>
          <w:sz w:val="24"/>
          <w:szCs w:val="24"/>
        </w:rPr>
      </w:pPr>
    </w:p>
    <w:p w:rsidR="00367894" w:rsidRPr="00367894" w:rsidRDefault="00367894"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Члан 10.</w:t>
      </w: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Трошкове сахрањивања сносе лица која су дужна да обезбеде сахрањивање.</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Ако не постоје лица која су дужна да обезбеде сахрањивање, трошкове сахрањивања сноси</w:t>
      </w:r>
      <w:r w:rsidR="005C5E69" w:rsidRPr="00040D4E">
        <w:rPr>
          <w:rFonts w:ascii="Times New Roman" w:eastAsia="Times New Roman" w:hAnsi="Times New Roman" w:cs="Times New Roman"/>
          <w:sz w:val="24"/>
          <w:szCs w:val="24"/>
        </w:rPr>
        <w:t xml:space="preserve"> Центар за социјални рад општине Кучево</w:t>
      </w:r>
      <w:r w:rsidR="00756CD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 чијој територији је умрли имао последње</w:t>
      </w:r>
      <w:r w:rsidR="00A567B3">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пребивалиште.</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Уколико се не може утврдити последње пребивалиште умрлог, трошкове сахрањивања сноси Центар засоцијални рад на чијој територији је наступила смрт или су пронађени посмртни остаци. Центар за социјални рад</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или месна заједница која је обезбедила сахрањивање умрлог лица, има право на накнаду трошкова од лица која су била дужна да обезбеде сахрањивање из заоставштине умрлог.</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III. ПРИЈАВЉИВАЊЕ УМРЛОГ</w:t>
      </w: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11.</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Сваки смртни случај у насељу</w:t>
      </w:r>
      <w:r w:rsidR="005C5E69" w:rsidRPr="00040D4E">
        <w:rPr>
          <w:rFonts w:ascii="Times New Roman" w:eastAsia="Times New Roman" w:hAnsi="Times New Roman" w:cs="Times New Roman"/>
          <w:sz w:val="24"/>
          <w:szCs w:val="24"/>
        </w:rPr>
        <w:t xml:space="preserve"> Кучево</w:t>
      </w:r>
      <w:r w:rsidRPr="00040D4E">
        <w:rPr>
          <w:rFonts w:ascii="Times New Roman" w:eastAsia="Times New Roman" w:hAnsi="Times New Roman" w:cs="Times New Roman"/>
          <w:sz w:val="24"/>
          <w:szCs w:val="24"/>
        </w:rPr>
        <w:t xml:space="preserve"> мора се пријавити ЈКП-у ради одређивања времена сахране и извршења других услуга око сахрањивања.</w:t>
      </w:r>
    </w:p>
    <w:p w:rsidR="001A3D11" w:rsidRPr="001A3D11" w:rsidRDefault="001A3D11" w:rsidP="00040D4E">
      <w:pPr>
        <w:spacing w:after="0" w:line="240" w:lineRule="auto"/>
        <w:jc w:val="both"/>
        <w:rPr>
          <w:rFonts w:ascii="Times New Roman" w:eastAsia="Times New Roman" w:hAnsi="Times New Roman" w:cs="Times New Roman"/>
          <w:sz w:val="24"/>
          <w:szCs w:val="24"/>
        </w:rPr>
      </w:pP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12.</w:t>
      </w:r>
    </w:p>
    <w:p w:rsidR="001A4ACD" w:rsidRPr="00040D4E" w:rsidRDefault="001A4ACD" w:rsidP="00040D4E">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Сахрањивање се пријављује JКП-у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одмах,</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а</w:t>
      </w:r>
      <w:r w:rsidR="00756CD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најкасније 12 сати пре сахране. На основу потврде о смрти, ЈКП одређује дан и сат сахране у споразуму са лицем које је пријавило сахрану. Лица из става 1.овог члана дужна су да са ЈКП-ом закључе уговор о закупу гробног места на период од 10</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година.</w:t>
      </w:r>
    </w:p>
    <w:p w:rsidR="001A4ACD" w:rsidRPr="00040D4E" w:rsidRDefault="001A4ACD" w:rsidP="00040D4E">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13.</w:t>
      </w:r>
    </w:p>
    <w:p w:rsidR="001A4ACD" w:rsidRDefault="001A4ACD" w:rsidP="000828AA">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Уколико је смрт наступила у болници или су посмртни остаци пренети у мртвачницу болнице, а у року од</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24часа се не јави лице које је по закону обавезно да обезбеди сахрану, надлежна служба је дужна да пријави смртни случај</w:t>
      </w:r>
      <w:r w:rsidR="005C5E69" w:rsidRPr="00040D4E">
        <w:rPr>
          <w:rFonts w:ascii="Times New Roman" w:eastAsia="Times New Roman" w:hAnsi="Times New Roman" w:cs="Times New Roman"/>
          <w:sz w:val="24"/>
          <w:szCs w:val="24"/>
        </w:rPr>
        <w:t xml:space="preserve"> Центру за социјални рад општине Кучево </w:t>
      </w:r>
      <w:r w:rsidRPr="00040D4E">
        <w:rPr>
          <w:rFonts w:ascii="Times New Roman" w:eastAsia="Times New Roman" w:hAnsi="Times New Roman" w:cs="Times New Roman"/>
          <w:sz w:val="24"/>
          <w:szCs w:val="24"/>
        </w:rPr>
        <w:t>ради преузимања и сахрањивања посмртних остатака.</w:t>
      </w:r>
    </w:p>
    <w:p w:rsidR="001A3D11" w:rsidRPr="001A3D11" w:rsidRDefault="001A3D11" w:rsidP="00B053D3">
      <w:pPr>
        <w:spacing w:after="0" w:line="240" w:lineRule="auto"/>
        <w:rPr>
          <w:rFonts w:ascii="Times New Roman" w:eastAsia="Times New Roman" w:hAnsi="Times New Roman" w:cs="Times New Roman"/>
          <w:sz w:val="24"/>
          <w:szCs w:val="24"/>
        </w:rPr>
      </w:pP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14.</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Лица која су по закону дужна да обезбеде сахрану су у обавези</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да у року од 24</w:t>
      </w:r>
      <w:r w:rsidR="00367894">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часа</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смрти лица, преузму</w:t>
      </w:r>
      <w:r w:rsidR="00120A0C">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 пренесу</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посмртне остатке у капелу на гробљу и да их чувају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до сахране.</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15.</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ЈКП је дужно да одмах по пријави смрти утврди са подносиоцем пријаве време обављања сахране, као и време преноса посмртних остатака од стана или болничке мртвачнице у капелу на гробљу.</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16.</w:t>
      </w:r>
    </w:p>
    <w:p w:rsidR="001A4AC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Пренос посмртних остатака из места у место врши се специјалним погребним возилом.</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Пренос посмртних остатака од стана умрлог</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или болничке мртвачнице до капеле на</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гробљу врше лица</w:t>
      </w:r>
      <w:r w:rsidR="005C5E69"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која обављају погребну делатност, а на захтев лица којасу по закону дужна да обезбеде сахрану.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ЈКП, по жељи породице покојника, обезбеђује особље за пренос ковчега од капеле до гробног места.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пренос посмртних остатака умрлог од заразних болести примењују се посебни прописи.</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17.</w:t>
      </w:r>
    </w:p>
    <w:p w:rsidR="001A4AC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Ковчег са посмртним остацима умрлог може остати у капели до времена за сахрану с тим што не може бити дуже од 24 часа од пријема посмртних остатака у капелу.</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Члан 18.</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Спровод умрлог вршиће се од капеле до гробног места.</w:t>
      </w:r>
    </w:p>
    <w:p w:rsidR="001A4ACD" w:rsidRPr="00040D4E" w:rsidRDefault="001A4ACD" w:rsidP="00B053D3">
      <w:pPr>
        <w:spacing w:after="0" w:line="240" w:lineRule="auto"/>
        <w:jc w:val="both"/>
        <w:rPr>
          <w:rFonts w:ascii="Times New Roman" w:eastAsia="Times New Roman" w:hAnsi="Times New Roman" w:cs="Times New Roman"/>
          <w:sz w:val="24"/>
          <w:szCs w:val="24"/>
        </w:rPr>
      </w:pP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IV. НАЧИН САХРАЊИВАЊА</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19.</w:t>
      </w:r>
    </w:p>
    <w:p w:rsidR="001A4ACD" w:rsidRPr="00040D4E" w:rsidRDefault="001A4ACD" w:rsidP="001A4ACD">
      <w:pPr>
        <w:spacing w:after="0" w:line="240" w:lineRule="auto"/>
        <w:rPr>
          <w:rFonts w:ascii="Times New Roman" w:eastAsia="Times New Roman" w:hAnsi="Times New Roman" w:cs="Times New Roman"/>
          <w:sz w:val="24"/>
          <w:szCs w:val="24"/>
        </w:rPr>
      </w:pP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Укопавање посмртних остатака врши се у одређено гробно место према утврђеној парцелацији гробних места.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Умрли чланови једне породице сахрањују се по правилу у повезана гробна места (породичне гробове), ако има слободних гробних места, дубинске гробнице или породичне гробнице.</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20.</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Гробно место за сахрањив</w:t>
      </w:r>
      <w:r w:rsidR="00452F57" w:rsidRPr="00040D4E">
        <w:rPr>
          <w:rFonts w:ascii="Times New Roman" w:eastAsia="Times New Roman" w:hAnsi="Times New Roman" w:cs="Times New Roman"/>
          <w:sz w:val="24"/>
          <w:szCs w:val="24"/>
        </w:rPr>
        <w:t>ање посмртних остатака умрлог на</w:t>
      </w:r>
      <w:r w:rsidRPr="00040D4E">
        <w:rPr>
          <w:rFonts w:ascii="Times New Roman" w:eastAsia="Times New Roman" w:hAnsi="Times New Roman" w:cs="Times New Roman"/>
          <w:sz w:val="24"/>
          <w:szCs w:val="24"/>
        </w:rPr>
        <w:t xml:space="preserve"> гробљу даје на коришћење ЈКП, а у осталим гробљима месне заједнице. Под гробним местом подразумева се гроб и гробница.</w:t>
      </w: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21.</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Додељивање гробних места за појединачне гробове врши се редом како су умрли пријављивани.</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22.</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Издавање гробних места може се вршити и пре него што је настала потреба за сахраном уз обавезу уређења гробног места. Гробна места могу бити одвојена (појединачна) и повезана (породична), с тим што не може бити више од 6 гробних места у једном оквиру, зависно од плана уређења и одржавања гробља.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 праву коришћења гробних места закључује се уговор између ЈКП, односно месних заједница и закупца гробних места: Димензије гробних места утврђују се и то: једно гробно место 130 х 270, два гробна места 240 × 270, а свако даље гробно место по дужини остаје исто, а по ширини продужује се за 80цм.Димензије раке утврђују се 210 х 80 х 150цм, а за дубинску гробницу су 340 х 270 х 220 цм.</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23.</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У један гроб се може укопати само једно умрло лице. Изузетно дозвољено је у један гроб закопати умрлу родиљу са мртворођеним дететом.</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Одредбе овог члана не односе се на дубинске гробнице.</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24.</w:t>
      </w:r>
    </w:p>
    <w:p w:rsidR="009B106D" w:rsidRPr="00040D4E"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ЈКП води прописану евиденцију о сахрањивању у </w:t>
      </w:r>
      <w:r w:rsidR="00452F57" w:rsidRPr="00040D4E">
        <w:rPr>
          <w:rFonts w:ascii="Times New Roman" w:eastAsia="Times New Roman" w:hAnsi="Times New Roman" w:cs="Times New Roman"/>
          <w:sz w:val="24"/>
          <w:szCs w:val="24"/>
        </w:rPr>
        <w:t>Кучевском</w:t>
      </w:r>
      <w:r w:rsidRPr="00040D4E">
        <w:rPr>
          <w:rFonts w:ascii="Times New Roman" w:eastAsia="Times New Roman" w:hAnsi="Times New Roman" w:cs="Times New Roman"/>
          <w:sz w:val="24"/>
          <w:szCs w:val="24"/>
        </w:rPr>
        <w:t xml:space="preserve"> гробљу, односно месне заједнице за гробља на свом подручју.</w:t>
      </w:r>
    </w:p>
    <w:p w:rsidR="009B106D" w:rsidRPr="00040D4E" w:rsidRDefault="009B106D" w:rsidP="001A4ACD">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V. ПОЧИВАЊЕ ПОСМРТНИХ ОСТАТАКА</w:t>
      </w:r>
    </w:p>
    <w:p w:rsidR="009B106D" w:rsidRPr="00040D4E" w:rsidRDefault="009B106D" w:rsidP="001A4ACD">
      <w:pPr>
        <w:spacing w:after="0" w:line="240" w:lineRule="auto"/>
        <w:rPr>
          <w:rFonts w:ascii="Times New Roman" w:eastAsia="Times New Roman" w:hAnsi="Times New Roman" w:cs="Times New Roman"/>
          <w:sz w:val="24"/>
          <w:szCs w:val="24"/>
        </w:rPr>
      </w:pPr>
    </w:p>
    <w:p w:rsidR="001A4AC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25.</w:t>
      </w:r>
    </w:p>
    <w:p w:rsidR="009B106D" w:rsidRPr="00040D4E" w:rsidRDefault="009B106D" w:rsidP="001A4ACD">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Посмртни остаци сахрањених морају да почивају у гробном месту најмање 10 година од дана сахрањивања (обавезни рок почивања).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Породице, сродници и друга лица која за то имају интерес имају право да по истеку обавезног рока почивања продуже рок почивања посмртних остатака под условом да су гроб, односно гробница уређени према плану уређења гробља као и да плате накнаду за коришћење гробног места за продужени рок почивања</w:t>
      </w:r>
      <w:r w:rsidR="00452F57" w:rsidRPr="00040D4E">
        <w:rPr>
          <w:rFonts w:ascii="Times New Roman" w:eastAsia="Times New Roman" w:hAnsi="Times New Roman" w:cs="Times New Roman"/>
          <w:sz w:val="24"/>
          <w:szCs w:val="24"/>
        </w:rPr>
        <w:t>.</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Рок продуженог почивања посмртних остатака износи 10 година и може се </w:t>
      </w:r>
      <w:r w:rsidRPr="00040D4E">
        <w:rPr>
          <w:rFonts w:ascii="Times New Roman" w:eastAsia="Times New Roman" w:hAnsi="Times New Roman" w:cs="Times New Roman"/>
          <w:sz w:val="24"/>
          <w:szCs w:val="24"/>
        </w:rPr>
        <w:lastRenderedPageBreak/>
        <w:t>више пута продужити.</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Рок почивања посмртних остатака може се продужити до стављања гробља ван употребе.</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26.</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 исто гробно место (дубинска гробица) за које није истекао обавезни рок почивања може се сахранити брачни друг сахрањеног, његов сродник по крви у правој линији и у породичној линији до четвртог степена сродства као и брачни другови тих лица.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 захтев сродника умрлог лица, а уз сагласнот лица које има право коришћења гробних места, могу се у истом гробном месту сахранити и посмртни остаци умрлог који не спада у ред лица из става 1.овог члана.</w:t>
      </w:r>
    </w:p>
    <w:p w:rsidR="009B106D" w:rsidRPr="00040D4E" w:rsidRDefault="009B106D" w:rsidP="001A4ACD">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VI. ИСКОПАВАЊЕ И ПРЕНОС ПОСМРТНИХ ОСТАТАКА</w:t>
      </w:r>
    </w:p>
    <w:p w:rsidR="009B106D" w:rsidRPr="00040D4E" w:rsidRDefault="009B106D" w:rsidP="00B053D3">
      <w:pPr>
        <w:spacing w:after="0" w:line="240" w:lineRule="auto"/>
        <w:jc w:val="center"/>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27.</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Посмртни остаци сахрањених не могу се ископавати и преносити у друго гробље или друго место док не протекне 10 година од дана сахрањивања.</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28.</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Сродници или друга заинтересована лица могу захтевати ископавање посмртних остатака </w:t>
      </w:r>
      <w:r w:rsidR="00A567B3">
        <w:rPr>
          <w:rFonts w:ascii="Times New Roman" w:eastAsia="Times New Roman" w:hAnsi="Times New Roman" w:cs="Times New Roman"/>
          <w:sz w:val="24"/>
          <w:szCs w:val="24"/>
        </w:rPr>
        <w:t xml:space="preserve">(Ексхумација) </w:t>
      </w:r>
      <w:r w:rsidRPr="00040D4E">
        <w:rPr>
          <w:rFonts w:ascii="Times New Roman" w:eastAsia="Times New Roman" w:hAnsi="Times New Roman" w:cs="Times New Roman"/>
          <w:sz w:val="24"/>
          <w:szCs w:val="24"/>
        </w:rPr>
        <w:t>сахрањеног, ради преноса на друго гробље или на другом месту у истом гробљу. Ископавање и преношење посмртних остатака врши ЈКП на начин и под условима који су прописани посебним прописима (Правилником о условима и начину ископавања и преношења умрлих лица –„Службени гласник СРС“, бр.56/76 и 52/82) и другим прописима.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Уз захтев из става 1 овог члана мора се поднети одобрење општинског надлежног органа за послове санитарне инспекције, спроводница и доказ о обезбеђеном месту за сахрањивње на другом гробљу и на другом месту у истом гробљу.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Лица која су захтевала ископавање посмртних остатака сахрањеног сносе трошкове ископавања и преноса посмртних остатака на друго гробље или на друго место у истом гробљу.</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29.</w:t>
      </w:r>
    </w:p>
    <w:p w:rsidR="009B106D" w:rsidRPr="00040D4E"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Ископавање и преношење посмртних остатака не може се вршити у периоду од 1.</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маја до 1.</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октобра.</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30.</w:t>
      </w:r>
    </w:p>
    <w:p w:rsidR="009B106D"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За штету која настане услед ископавања и преношења посмртних</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остатака на суседним гробовима, гробницама, стазама и другим објектима на гробљу одговара ЈКП.</w:t>
      </w:r>
    </w:p>
    <w:p w:rsidR="001A3D11" w:rsidRPr="001A3D11" w:rsidRDefault="001A3D11" w:rsidP="001A3D11">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31.</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Посмртне остатке из гробова којим је истекао обавезни рок почивања, а није продужен рок почивања, ЈКП или месна заједница могу ископати и пренети у други гроб и гробницу.</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Субјекти из претходног става дужни су да о намери ископавања и преношења посмртних остатака у смислу става 1.овог члана писмено обавесте сроднике сахрањених и да их позову да</w:t>
      </w:r>
      <w:r w:rsidR="001A3D11">
        <w:rPr>
          <w:rFonts w:ascii="Times New Roman" w:eastAsia="Times New Roman" w:hAnsi="Times New Roman" w:cs="Times New Roman"/>
          <w:sz w:val="24"/>
          <w:szCs w:val="24"/>
        </w:rPr>
        <w:t>,</w:t>
      </w:r>
      <w:r w:rsidRPr="00040D4E">
        <w:rPr>
          <w:rFonts w:ascii="Times New Roman" w:eastAsia="Times New Roman" w:hAnsi="Times New Roman" w:cs="Times New Roman"/>
          <w:sz w:val="24"/>
          <w:szCs w:val="24"/>
        </w:rPr>
        <w:t xml:space="preserve"> у року од 60 дана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 дана пријема обавештења</w:t>
      </w:r>
      <w:r w:rsidR="001A3D11">
        <w:rPr>
          <w:rFonts w:ascii="Times New Roman" w:eastAsia="Times New Roman" w:hAnsi="Times New Roman" w:cs="Times New Roman"/>
          <w:sz w:val="24"/>
          <w:szCs w:val="24"/>
        </w:rPr>
        <w:t>,</w:t>
      </w:r>
      <w:r w:rsidRPr="00040D4E">
        <w:rPr>
          <w:rFonts w:ascii="Times New Roman" w:eastAsia="Times New Roman" w:hAnsi="Times New Roman" w:cs="Times New Roman"/>
          <w:sz w:val="24"/>
          <w:szCs w:val="24"/>
        </w:rPr>
        <w:t xml:space="preserve"> уклоне са гробних места споменике, друга гробна обележја, знакове и друге предмете који се налазе на гробном месту.Уколико су сродници сахрањених непознати</w:t>
      </w:r>
      <w:r w:rsidR="00452F57"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или им се не може утврдити тачно место пребивалишта обавештење из претходног става објавиће се на уобичајен начин средствима јавног информисања.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По истеку рока из става 2.овог члана ЈКП или месна заједница може из гробних места ископати посмртнеостатке и пренети их у друго за то </w:t>
      </w:r>
      <w:r w:rsidRPr="00040D4E">
        <w:rPr>
          <w:rFonts w:ascii="Times New Roman" w:eastAsia="Times New Roman" w:hAnsi="Times New Roman" w:cs="Times New Roman"/>
          <w:sz w:val="24"/>
          <w:szCs w:val="24"/>
        </w:rPr>
        <w:lastRenderedPageBreak/>
        <w:t>одређено гробно место, обележити их и о томе водити посебну евиденцију, као и уклонити споменике и друго гробне знакове и предмете који се налазе на гробном месту.</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Уклоњени споменици, други гробни знаци и предмети са гробних места у смислу претходног става, постају општинска јавна својина</w:t>
      </w:r>
      <w:r w:rsidR="00452F57"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 са истим располаже ЈКП или месна заједница која се стара о одржавању гробља.</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32.</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Одредба члана 31.ове одлуке не односи се на гробна места у којима почивају посмртни остаци заслужних</w:t>
      </w:r>
      <w:r w:rsidR="00452F57"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лица, као и на надгробне споменике од нарочите уметничке и историјске вредности.</w:t>
      </w:r>
    </w:p>
    <w:p w:rsidR="009B106D" w:rsidRPr="00040D4E" w:rsidRDefault="009B106D" w:rsidP="001A4ACD">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VII. УРЕЂИВАЊЕ И ОДРЖАВАЊЕ ГРОБЉА</w:t>
      </w:r>
    </w:p>
    <w:p w:rsidR="009B106D" w:rsidRPr="00040D4E" w:rsidRDefault="009B106D" w:rsidP="001A4ACD">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33.</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Уређивање и одржавање гробља врши се у складу са урбанистичким и санитарним прописима. Уређивање и одржавање гробних места врше заинтересована лица (у даљем тексту: закупци гробних места). Уколико своју обавезу не извршавају редовно ЈКП</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извршиће ту обавезу на терет закупца гробног места.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ЈКП је дужно да на захтев заинтересованих лица уређује и одржава гробно место уз одговарајућу накнаду.</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34.</w:t>
      </w:r>
    </w:p>
    <w:p w:rsidR="001A3D11"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Уређивање и одржавање гробља састоји се у:</w:t>
      </w:r>
    </w:p>
    <w:p w:rsidR="001A3D11"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свакодневном чишћењу и одношењу отпадака као што су: папир, стари венци, увело лишће, покошена трава, разна амбалажа, отпаци грађевиснког материјала, сувишна земља и други о</w:t>
      </w:r>
      <w:r w:rsidR="001A3D11">
        <w:rPr>
          <w:rFonts w:ascii="Times New Roman" w:eastAsia="Times New Roman" w:hAnsi="Times New Roman" w:cs="Times New Roman"/>
          <w:sz w:val="24"/>
          <w:szCs w:val="24"/>
        </w:rPr>
        <w:t>тпадни материјал</w:t>
      </w:r>
    </w:p>
    <w:p w:rsidR="001A3D11"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2.</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редовном кошењу траве на слободним површинама гробља, прилазним стазама око гробних места и на гробним местима,</w:t>
      </w:r>
    </w:p>
    <w:p w:rsidR="001A3D11"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3.</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редовном окопавању и резању украсног дрвећа и шибља, као и одржавању цветних рондела изнад гробних места,</w:t>
      </w:r>
    </w:p>
    <w:p w:rsidR="001A3D11"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4.</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ограђивању гробља одговарајућом врстом оградеи одржавању ограде</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5.</w:t>
      </w:r>
      <w:r w:rsidR="00237B2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одржавању у чистом и исправном стању свих објеката на гробљу6.одржвању у исправном стању свих инсталација на гробљу.</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35.</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ЈКП је дужно да након истека рока од 60 дана од дана сахране,</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уклони са гробља положене венце и осушено цвеће.</w:t>
      </w: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36.</w:t>
      </w:r>
    </w:p>
    <w:p w:rsidR="009B106D"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За коришћење гробних места (гробова и гробница), за уређење и одржавање гробља, као и за услуге сахрањивања плаћа се накнада ЈКП или месној заједници.</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Накнада за коришћење гробних места плаћа се унапред за време од минимално 5 година.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Накнада за уређење и одржавање гробља плаћа се у месечном износу, факурисана уз рачун ЈКП за друге комуналне услуге.</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Висину</w:t>
      </w:r>
      <w:r w:rsidR="00A567B3">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накнаде из става 1, 2 и 3.</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овог члана уређује Надзорни одбор ЈКП или месне заједнице уз сагласност Општинског Већа</w:t>
      </w:r>
      <w:r w:rsidR="00452F57"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општине</w:t>
      </w:r>
      <w:r w:rsidR="00452F57" w:rsidRPr="00040D4E">
        <w:rPr>
          <w:rFonts w:ascii="Times New Roman" w:eastAsia="Times New Roman" w:hAnsi="Times New Roman" w:cs="Times New Roman"/>
          <w:sz w:val="24"/>
          <w:szCs w:val="24"/>
        </w:rPr>
        <w:t xml:space="preserve"> Кучево</w:t>
      </w:r>
      <w:r w:rsidRPr="00040D4E">
        <w:rPr>
          <w:rFonts w:ascii="Times New Roman" w:eastAsia="Times New Roman" w:hAnsi="Times New Roman" w:cs="Times New Roman"/>
          <w:sz w:val="24"/>
          <w:szCs w:val="24"/>
        </w:rPr>
        <w:t>.</w:t>
      </w:r>
    </w:p>
    <w:p w:rsidR="001A3D11" w:rsidRDefault="001A3D11" w:rsidP="00B053D3">
      <w:pPr>
        <w:spacing w:after="0" w:line="240" w:lineRule="auto"/>
        <w:jc w:val="both"/>
        <w:rPr>
          <w:rFonts w:ascii="Times New Roman" w:eastAsia="Times New Roman" w:hAnsi="Times New Roman" w:cs="Times New Roman"/>
          <w:sz w:val="24"/>
          <w:szCs w:val="24"/>
        </w:rPr>
      </w:pPr>
    </w:p>
    <w:p w:rsidR="001A3D11" w:rsidRDefault="001A3D11" w:rsidP="00B053D3">
      <w:pPr>
        <w:spacing w:after="0" w:line="240" w:lineRule="auto"/>
        <w:jc w:val="both"/>
        <w:rPr>
          <w:rFonts w:ascii="Times New Roman" w:eastAsia="Times New Roman" w:hAnsi="Times New Roman" w:cs="Times New Roman"/>
          <w:sz w:val="24"/>
          <w:szCs w:val="24"/>
        </w:rPr>
      </w:pP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Члан 37.</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ЈКП које управља гробљем има право на накнаду и то:</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коришћење гробног места ( у даљем тексту: закуп)</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2.</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одржавање гробља по једном гробном месту (у даљем тексту: одржавање гробља)</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3.</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трошкове сахране (у даљем тексту: сахрањивање)</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4.</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трошкове превоза посмртних остатака мртвачким колицима</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(превоз)</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5.</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трошкове ископавања и преношења посмртних остатака</w:t>
      </w:r>
    </w:p>
    <w:p w:rsidR="001A3D11"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6.</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уређење гробног места уколико је ова обавеза уговором пренета ЈКП (у даљем тексту: уређење гробног места)</w:t>
      </w:r>
    </w:p>
    <w:p w:rsidR="009B106D" w:rsidRDefault="001A4ACD" w:rsidP="00B053D3">
      <w:pPr>
        <w:spacing w:after="0" w:line="240" w:lineRule="auto"/>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7.</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коришћење капеле и других просторија на гробљу.</w:t>
      </w:r>
    </w:p>
    <w:p w:rsidR="001A3D11" w:rsidRPr="001A3D11" w:rsidRDefault="001A3D11" w:rsidP="00B053D3">
      <w:pPr>
        <w:spacing w:after="0" w:line="240" w:lineRule="auto"/>
        <w:rPr>
          <w:rFonts w:ascii="Times New Roman" w:eastAsia="Times New Roman" w:hAnsi="Times New Roman" w:cs="Times New Roman"/>
          <w:sz w:val="24"/>
          <w:szCs w:val="24"/>
        </w:rPr>
      </w:pPr>
    </w:p>
    <w:p w:rsidR="009B106D"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38.</w:t>
      </w:r>
    </w:p>
    <w:p w:rsidR="001A4AC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Гробно место на коме се налази плоча може се засадити цвеће или зеленило у складу са планом уређења и одржавања гробља.</w:t>
      </w:r>
    </w:p>
    <w:p w:rsidR="009B106D"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Корисници гробних места могу постављати клупе, посуде за свеће, посуде за цвеће и друге прикладне предмете који дају лепши изглед гробном месту у складу са планом уређења и одржавања гробља, а по добијеној сагласности ЈКП-а.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ЈКП је дужно да уклони клупе и друге предмете са гробних места уколико нису постављене у складу са планом уређења и одржавања гробља.</w:t>
      </w:r>
    </w:p>
    <w:p w:rsidR="005F7AAA" w:rsidRPr="00040D4E" w:rsidRDefault="005F7AAA" w:rsidP="001A4ACD">
      <w:pPr>
        <w:spacing w:after="0" w:line="240" w:lineRule="auto"/>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39.</w:t>
      </w:r>
    </w:p>
    <w:p w:rsidR="005F7AAA" w:rsidRPr="00040D4E"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ЈКП је дужно да на гробљу постави довољан број корпи за отпатке и редовно из празни.</w:t>
      </w:r>
    </w:p>
    <w:p w:rsidR="00A92815" w:rsidRPr="00040D4E" w:rsidRDefault="00A92815" w:rsidP="00B053D3">
      <w:pPr>
        <w:spacing w:after="0" w:line="240" w:lineRule="auto"/>
        <w:jc w:val="both"/>
        <w:rPr>
          <w:rFonts w:ascii="Times New Roman" w:eastAsia="Times New Roman" w:hAnsi="Times New Roman" w:cs="Times New Roman"/>
          <w:sz w:val="24"/>
          <w:szCs w:val="24"/>
        </w:rPr>
      </w:pPr>
    </w:p>
    <w:p w:rsidR="005F7AAA"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VIII. УСЛОВИ ЗА ИЗГРАДЊУ ГРОБНИЦА, ОКВИРА ГРОБНИХ МЕСТА И НАДГРОБНИХ СПОМЕНИКА</w:t>
      </w:r>
    </w:p>
    <w:p w:rsidR="001A3D11" w:rsidRPr="001A3D11" w:rsidRDefault="001A3D11" w:rsidP="00B053D3">
      <w:pPr>
        <w:spacing w:after="0" w:line="240" w:lineRule="auto"/>
        <w:jc w:val="center"/>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40.</w:t>
      </w:r>
    </w:p>
    <w:p w:rsidR="005F7AAA"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Изградња гробница, оквира гробних места и надгробних споменика, врши се у складу са урбанистичким планом уређења гробља, а по одобрењу ЈКП или месне заједнице.</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41.</w:t>
      </w:r>
    </w:p>
    <w:p w:rsidR="005F7AAA"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О облику гробнице, оквиру гробних места, надгробних споменика, одлучују лица која их постављају односно израђују, с тим да се гробнице, оквири, споменици и други знаци по димензијама и начину изградње уклапају у урбанистичко решење гробља или план гробља који замењује урбанистичка решења на постојећем гробљу.</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42.</w:t>
      </w:r>
    </w:p>
    <w:p w:rsidR="005F7AAA"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Гробнице се могу градити као појединачне, дубинске или породичне, у складу са</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планом парелације гробних места. Није дозвољена изградња гробница у виду покривеног грађевинског објекта (капеле, барака и сл.) на </w:t>
      </w:r>
      <w:r w:rsidR="00A92815" w:rsidRPr="00040D4E">
        <w:rPr>
          <w:rFonts w:ascii="Times New Roman" w:eastAsia="Times New Roman" w:hAnsi="Times New Roman" w:cs="Times New Roman"/>
          <w:sz w:val="24"/>
          <w:szCs w:val="24"/>
        </w:rPr>
        <w:t>Кучевском</w:t>
      </w:r>
      <w:r w:rsidRPr="00040D4E">
        <w:rPr>
          <w:rFonts w:ascii="Times New Roman" w:eastAsia="Times New Roman" w:hAnsi="Times New Roman" w:cs="Times New Roman"/>
          <w:sz w:val="24"/>
          <w:szCs w:val="24"/>
        </w:rPr>
        <w:t xml:space="preserve"> гробљу.</w:t>
      </w: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43.</w:t>
      </w:r>
    </w:p>
    <w:p w:rsidR="005F7AAA" w:rsidRDefault="001A4ACD" w:rsidP="00B053D3">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Планом уређења гробља уређују се посебне парцеле заслужних лица.О гробовима и гробницама заслужних лица стара се ЈКП и о њима се води посебна евиденција.</w:t>
      </w:r>
    </w:p>
    <w:p w:rsidR="001A3D11" w:rsidRDefault="001A3D11" w:rsidP="00B053D3">
      <w:pPr>
        <w:spacing w:after="0" w:line="240" w:lineRule="auto"/>
        <w:jc w:val="both"/>
        <w:rPr>
          <w:rFonts w:ascii="Times New Roman" w:eastAsia="Times New Roman" w:hAnsi="Times New Roman" w:cs="Times New Roman"/>
          <w:sz w:val="24"/>
          <w:szCs w:val="24"/>
        </w:rPr>
      </w:pPr>
    </w:p>
    <w:p w:rsidR="001A3D11" w:rsidRPr="001A3D11" w:rsidRDefault="001A3D11" w:rsidP="00B053D3">
      <w:pPr>
        <w:spacing w:after="0" w:line="240" w:lineRule="auto"/>
        <w:jc w:val="both"/>
        <w:rPr>
          <w:rFonts w:ascii="Times New Roman" w:eastAsia="Times New Roman" w:hAnsi="Times New Roman" w:cs="Times New Roman"/>
          <w:sz w:val="24"/>
          <w:szCs w:val="24"/>
        </w:rPr>
      </w:pPr>
    </w:p>
    <w:p w:rsidR="005F7AAA" w:rsidRPr="00040D4E" w:rsidRDefault="001A4ACD" w:rsidP="00B053D3">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Члан 44.</w:t>
      </w:r>
    </w:p>
    <w:p w:rsidR="00A92815"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Реконструкција гробница или другог спомен обележја, као и подизање, преправка или уклањање споменика и других предмета на гробљу може се вршити у складу са планом уређења гробља као и у случају да се ради о побољшању естетског изгледа, поправци или замени другим спомеником или обележјем веће уметнике вредности.</w:t>
      </w:r>
    </w:p>
    <w:p w:rsidR="001A3D11" w:rsidRPr="001A3D11" w:rsidRDefault="001A3D11" w:rsidP="00711F25">
      <w:pPr>
        <w:spacing w:after="0" w:line="240" w:lineRule="auto"/>
        <w:jc w:val="both"/>
        <w:rPr>
          <w:rFonts w:ascii="Times New Roman" w:eastAsia="Times New Roman" w:hAnsi="Times New Roman" w:cs="Times New Roman"/>
          <w:sz w:val="24"/>
          <w:szCs w:val="24"/>
        </w:rPr>
      </w:pPr>
    </w:p>
    <w:p w:rsidR="00A92815"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45.</w:t>
      </w:r>
    </w:p>
    <w:p w:rsidR="007B6C18"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Радове на изградњи гробница, оквира гробница, надгробних споменика или извођење других занатских радова на гробљу, могу обављати само лица која су стручна или регистрована за обављање те делатности.</w:t>
      </w:r>
      <w:r w:rsidR="001A3D11">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Лица из претходног става дужна су да пре почетка извођења радова поднесу захтев ЈКП</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добијање сагласности за извођење радова.</w:t>
      </w:r>
    </w:p>
    <w:p w:rsidR="001A3D11" w:rsidRPr="001A3D11" w:rsidRDefault="001A3D11" w:rsidP="00711F25">
      <w:pPr>
        <w:spacing w:after="0" w:line="240" w:lineRule="auto"/>
        <w:jc w:val="both"/>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46.</w:t>
      </w:r>
    </w:p>
    <w:p w:rsidR="007B6C18"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Гробови и надгробни споменици од посебне уметничке и историјске вредности стављају се под посебну заштиту и о њима се води посебна евиденција.</w:t>
      </w:r>
    </w:p>
    <w:p w:rsidR="001A3D11" w:rsidRPr="001A3D11" w:rsidRDefault="001A3D11" w:rsidP="00711F25">
      <w:pPr>
        <w:spacing w:after="0" w:line="240" w:lineRule="auto"/>
        <w:jc w:val="both"/>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IX. ОДРЖАВАЊЕ РЕДА НА ГРОБЉУ</w:t>
      </w:r>
    </w:p>
    <w:p w:rsidR="00A92815" w:rsidRPr="00040D4E" w:rsidRDefault="00A92815" w:rsidP="00711F25">
      <w:pPr>
        <w:spacing w:after="0" w:line="240" w:lineRule="auto"/>
        <w:jc w:val="center"/>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47.</w:t>
      </w:r>
    </w:p>
    <w:p w:rsidR="007B6C18"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О одржавању реда на гробљу у </w:t>
      </w:r>
      <w:r w:rsidR="00A92815" w:rsidRPr="00040D4E">
        <w:rPr>
          <w:rFonts w:ascii="Times New Roman" w:eastAsia="Times New Roman" w:hAnsi="Times New Roman" w:cs="Times New Roman"/>
          <w:sz w:val="24"/>
          <w:szCs w:val="24"/>
        </w:rPr>
        <w:t>Кучеву</w:t>
      </w:r>
      <w:r w:rsidRPr="00040D4E">
        <w:rPr>
          <w:rFonts w:ascii="Times New Roman" w:eastAsia="Times New Roman" w:hAnsi="Times New Roman" w:cs="Times New Roman"/>
          <w:sz w:val="24"/>
          <w:szCs w:val="24"/>
        </w:rPr>
        <w:t xml:space="preserve"> стара се ЈКП.</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 одржавању реда на осталим гробљима на подручју општине старају се месне зједнице.</w:t>
      </w:r>
    </w:p>
    <w:p w:rsidR="001A3D11" w:rsidRPr="001A3D11" w:rsidRDefault="001A3D11" w:rsidP="001A3D11">
      <w:pPr>
        <w:spacing w:after="0" w:line="240" w:lineRule="auto"/>
        <w:jc w:val="both"/>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48.</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На гробљу је забрањено:</w:t>
      </w:r>
    </w:p>
    <w:p w:rsidR="001A4ACD" w:rsidRPr="00040D4E"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оштећивати гробове, гробнице, споменике, стазе и друге објекте који служе за потребе гробља,</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2.</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певати, галамити, нарушавати јавни ред и мир осим пригодног певања везаног за погребни обред,</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3.</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прескакати ограду, газити алеје и гробове, кидати и ломити цвеће, дрвеће и друго украсно шибље, као и односити цвеће са гробова</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4.</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исписивати непристојне натписе или какве друге погрдне или увредљиве речи, лепити слике или истицати рекламе,</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5.</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уводити животиње и напасати их на гро</w:t>
      </w:r>
      <w:r w:rsidR="001A3D11">
        <w:rPr>
          <w:rFonts w:ascii="Times New Roman" w:eastAsia="Times New Roman" w:hAnsi="Times New Roman" w:cs="Times New Roman"/>
          <w:sz w:val="24"/>
          <w:szCs w:val="24"/>
        </w:rPr>
        <w:t>бљу</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6.</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возити бицикл, моторна и запрежна возила осим у случају сахране, извођења радова на изградњи и оправци гробова, као и у случају превоза лица која се због физи</w:t>
      </w:r>
      <w:r w:rsidR="001A3D11">
        <w:rPr>
          <w:rFonts w:ascii="Times New Roman" w:eastAsia="Times New Roman" w:hAnsi="Times New Roman" w:cs="Times New Roman"/>
          <w:sz w:val="24"/>
          <w:szCs w:val="24"/>
        </w:rPr>
        <w:t>чког недостатка не могу кретати</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7.</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прљати гробове и гробнице, на стазама остављати нечистоћу, бацати увеле венце и цвеће, друге неупотребљиве предмете, остатке хран</w:t>
      </w:r>
      <w:r w:rsidR="001A3D11">
        <w:rPr>
          <w:rFonts w:ascii="Times New Roman" w:eastAsia="Times New Roman" w:hAnsi="Times New Roman" w:cs="Times New Roman"/>
          <w:sz w:val="24"/>
          <w:szCs w:val="24"/>
        </w:rPr>
        <w:t>е и отпатке ван посуда за смеће</w:t>
      </w:r>
    </w:p>
    <w:p w:rsidR="001A3D11" w:rsidRPr="001A3D11" w:rsidRDefault="001A3D11" w:rsidP="001A3D1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C270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отварати гробове и гробнице</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9.</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преиначавати, уклањати споменикеили надгро</w:t>
      </w:r>
      <w:r w:rsidR="001A3D11">
        <w:rPr>
          <w:rFonts w:ascii="Times New Roman" w:eastAsia="Times New Roman" w:hAnsi="Times New Roman" w:cs="Times New Roman"/>
          <w:sz w:val="24"/>
          <w:szCs w:val="24"/>
        </w:rPr>
        <w:t>бне плоче са гробова и гробница</w:t>
      </w:r>
    </w:p>
    <w:p w:rsidR="001A3D11" w:rsidRPr="001A3D11" w:rsidRDefault="001A3D11" w:rsidP="001A3D1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C270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употребљавати објекте на г</w:t>
      </w:r>
      <w:r w:rsidR="001A4ACD" w:rsidRPr="00040D4E">
        <w:rPr>
          <w:rFonts w:ascii="Times New Roman" w:eastAsia="Times New Roman" w:hAnsi="Times New Roman" w:cs="Times New Roman"/>
          <w:sz w:val="24"/>
          <w:szCs w:val="24"/>
        </w:rPr>
        <w:t>робљу противно свр</w:t>
      </w:r>
      <w:r>
        <w:rPr>
          <w:rFonts w:ascii="Times New Roman" w:eastAsia="Times New Roman" w:hAnsi="Times New Roman" w:cs="Times New Roman"/>
          <w:sz w:val="24"/>
          <w:szCs w:val="24"/>
        </w:rPr>
        <w:t>си за коју су намењени</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11.</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садити воћно и шумско дрвеће на гробљу</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12.</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држати грађевинс</w:t>
      </w:r>
      <w:r w:rsidR="001A3D11">
        <w:rPr>
          <w:rFonts w:ascii="Times New Roman" w:eastAsia="Times New Roman" w:hAnsi="Times New Roman" w:cs="Times New Roman"/>
          <w:sz w:val="24"/>
          <w:szCs w:val="24"/>
        </w:rPr>
        <w:t>ки материјал без одобрења ЈКП-а</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13.</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постављање споменика и дру</w:t>
      </w:r>
      <w:r w:rsidR="001A3D11">
        <w:rPr>
          <w:rFonts w:ascii="Times New Roman" w:eastAsia="Times New Roman" w:hAnsi="Times New Roman" w:cs="Times New Roman"/>
          <w:sz w:val="24"/>
          <w:szCs w:val="24"/>
        </w:rPr>
        <w:t>гих обележја без одобрења ЈКП-а</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14.</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сваки други поступак који скрнави надгроб</w:t>
      </w:r>
      <w:r w:rsidR="001A3D11">
        <w:rPr>
          <w:rFonts w:ascii="Times New Roman" w:eastAsia="Times New Roman" w:hAnsi="Times New Roman" w:cs="Times New Roman"/>
          <w:sz w:val="24"/>
          <w:szCs w:val="24"/>
        </w:rPr>
        <w:t>не споменике, гробнице и гробља</w:t>
      </w:r>
    </w:p>
    <w:p w:rsid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15.</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сахрањивање умрлог ван одобреног дробног места</w:t>
      </w:r>
    </w:p>
    <w:p w:rsidR="001A3D11" w:rsidRPr="001A3D11"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16.</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сахрањивање ум</w:t>
      </w:r>
      <w:r w:rsidR="001A3D11">
        <w:rPr>
          <w:rFonts w:ascii="Times New Roman" w:eastAsia="Times New Roman" w:hAnsi="Times New Roman" w:cs="Times New Roman"/>
          <w:sz w:val="24"/>
          <w:szCs w:val="24"/>
        </w:rPr>
        <w:t>рлог без потврде матичне службе</w:t>
      </w:r>
    </w:p>
    <w:p w:rsidR="007B6C18" w:rsidRPr="00040D4E" w:rsidRDefault="001A4ACD" w:rsidP="001A3D11">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17.</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ископавање и пренос посмртних остатака без претходно прибављених одобрења и сагласности надлежних органа.</w:t>
      </w: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49.</w:t>
      </w:r>
    </w:p>
    <w:p w:rsidR="007B6C18"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Извођење радова у објектима гробља у </w:t>
      </w:r>
      <w:r w:rsidR="00A92815" w:rsidRPr="00040D4E">
        <w:rPr>
          <w:rFonts w:ascii="Times New Roman" w:eastAsia="Times New Roman" w:hAnsi="Times New Roman" w:cs="Times New Roman"/>
          <w:sz w:val="24"/>
          <w:szCs w:val="24"/>
        </w:rPr>
        <w:t>Кучеву</w:t>
      </w:r>
      <w:r w:rsidRPr="00040D4E">
        <w:rPr>
          <w:rFonts w:ascii="Times New Roman" w:eastAsia="Times New Roman" w:hAnsi="Times New Roman" w:cs="Times New Roman"/>
          <w:sz w:val="24"/>
          <w:szCs w:val="24"/>
        </w:rPr>
        <w:t xml:space="preserve"> може обављати ЈКП или радове могу вршити сродници умрлог или те послове могу поверити занатлијама који</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 xml:space="preserve">имају пријављену самосталну занатску радњу или предузећу које се бави том делатношћу а на осталим гробљима на територији општине </w:t>
      </w:r>
      <w:r w:rsidR="00A92815"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 xml:space="preserve"> ове радове могу вршити сродници умрлог или те послове могу поверити занатлијама који</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имају пријављену самосталну занатску радњу. Уколико послове из става 1 обављају сродници</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умрлог, односно занатлије које имају</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пријављену самосталну занатску радњу или предузеће које се бави том делатношћу, дужни су да их обављају у току радног вемена ЈКП-а.</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Лица из претходног става дужна су да</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уплате одговарајућу накнаду</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уколико радове изводе после радног времена, уз</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прибављено</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одобрење ЈКП-а.</w:t>
      </w:r>
    </w:p>
    <w:p w:rsidR="000828AA" w:rsidRPr="000828AA" w:rsidRDefault="000828AA" w:rsidP="00711F25">
      <w:pPr>
        <w:spacing w:after="0" w:line="240" w:lineRule="auto"/>
        <w:jc w:val="both"/>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50.</w:t>
      </w:r>
    </w:p>
    <w:p w:rsidR="007B6C18"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За вршење занатских и услужних делатности на гробљу важе поред општих прописа и следеће одредбе:</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1.</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занатски радови се могу обављати само по претходно прибављеном одобрењу ЈКП,</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2.</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ЈКП може у одређене дане и у одређено доба године да забрани извођење занатских и других радова на гробљу ван радног времена, у дане кад се не ради и у дане државних празника,</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3.</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грађевински материјал (песак, шљунак, камен, креч, ризла, цемент и др.)</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дозвољено је држати на</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гробљу</w:t>
      </w:r>
      <w:r w:rsidR="00A92815" w:rsidRPr="00040D4E">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само на краће време које</w:t>
      </w:r>
      <w:r w:rsidR="000828AA">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је неопходно да се заврше радови. У случају да се радови прекину као и после завршених радова, извођач је дужан да сав материјал одмах уклони и терен доведе у исправно стање,</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4.</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превоз материјала потребног за извођење радова могу се користити прилази и стазе које одреди ЈКП</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5.</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ако се приликом извођења радова пронађу делови ковчега, кости и други предмети, одмах ће се закопати на исто место, уз претходну пријаву ЈКП,</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6.</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извођачу радова који се не придржава ове одлуке ЈКП</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забраниће рад на гробљу.</w:t>
      </w:r>
    </w:p>
    <w:p w:rsidR="000828AA" w:rsidRPr="000828AA" w:rsidRDefault="000828AA" w:rsidP="00711F25">
      <w:pPr>
        <w:spacing w:after="0" w:line="240" w:lineRule="auto"/>
        <w:jc w:val="both"/>
        <w:rPr>
          <w:rFonts w:ascii="Times New Roman" w:eastAsia="Times New Roman" w:hAnsi="Times New Roman" w:cs="Times New Roman"/>
          <w:sz w:val="24"/>
          <w:szCs w:val="24"/>
        </w:rPr>
      </w:pPr>
    </w:p>
    <w:p w:rsidR="007B6C18" w:rsidRPr="00040D4E" w:rsidRDefault="001A4ACD" w:rsidP="00711F25">
      <w:pPr>
        <w:spacing w:after="0" w:line="240" w:lineRule="auto"/>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51.</w:t>
      </w:r>
    </w:p>
    <w:p w:rsidR="001A4ACD" w:rsidRPr="00040D4E" w:rsidRDefault="001A4ACD" w:rsidP="00711F25">
      <w:pPr>
        <w:spacing w:after="0" w:line="240" w:lineRule="auto"/>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Физичка или правна лица која на било који начин оштете објекте на гробљу, дужна су да обештете сопственика тих објеката , односно одговарају по правилима о накнади штете.</w:t>
      </w:r>
    </w:p>
    <w:p w:rsidR="007B6C18" w:rsidRPr="00040D4E" w:rsidRDefault="007B6C18" w:rsidP="00711F25">
      <w:pPr>
        <w:spacing w:after="0" w:line="240" w:lineRule="auto"/>
        <w:jc w:val="both"/>
        <w:rPr>
          <w:rFonts w:ascii="Times New Roman" w:eastAsia="Times New Roman" w:hAnsi="Times New Roman" w:cs="Times New Roman"/>
          <w:sz w:val="24"/>
          <w:szCs w:val="24"/>
        </w:rPr>
      </w:pPr>
    </w:p>
    <w:p w:rsidR="007B6C18" w:rsidRPr="00040D4E" w:rsidRDefault="001A4ACD"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X. СТАВЉАЊЕ ГРОБЉА ВАН УПОТРЕБЕ</w:t>
      </w:r>
    </w:p>
    <w:p w:rsidR="007B6C18" w:rsidRPr="00040D4E" w:rsidRDefault="001A4ACD"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52.</w:t>
      </w:r>
    </w:p>
    <w:p w:rsidR="00A92815" w:rsidRPr="00040D4E" w:rsidRDefault="001A4ACD" w:rsidP="00711F25">
      <w:pPr>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Гробље се може ставити ван употребе (забранити сахрањивање) из санитарних, урбанистичких и других оправданих разлога или ако на гробљу нема више места за сахрањивње. Одлуку о стављању гробља ван употребе доноси Скупштина општине на предлог ЈКП-а.</w:t>
      </w:r>
    </w:p>
    <w:p w:rsidR="00A92815" w:rsidRDefault="00A92815" w:rsidP="001A4ACD">
      <w:pPr>
        <w:rPr>
          <w:rFonts w:ascii="Times New Roman" w:eastAsia="Times New Roman" w:hAnsi="Times New Roman" w:cs="Times New Roman"/>
          <w:sz w:val="24"/>
          <w:szCs w:val="24"/>
        </w:rPr>
      </w:pPr>
    </w:p>
    <w:p w:rsidR="00C27007" w:rsidRDefault="00C27007" w:rsidP="001A4ACD">
      <w:pPr>
        <w:rPr>
          <w:rFonts w:ascii="Times New Roman" w:eastAsia="Times New Roman" w:hAnsi="Times New Roman" w:cs="Times New Roman"/>
          <w:sz w:val="24"/>
          <w:szCs w:val="24"/>
        </w:rPr>
      </w:pPr>
    </w:p>
    <w:p w:rsidR="009937A8" w:rsidRPr="009937A8" w:rsidRDefault="009937A8" w:rsidP="001A4ACD">
      <w:pPr>
        <w:rPr>
          <w:rFonts w:ascii="Times New Roman" w:eastAsia="Times New Roman" w:hAnsi="Times New Roman" w:cs="Times New Roman"/>
          <w:sz w:val="24"/>
          <w:szCs w:val="24"/>
        </w:rPr>
      </w:pPr>
    </w:p>
    <w:p w:rsidR="007B6C18" w:rsidRPr="00040D4E" w:rsidRDefault="0026742C"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lastRenderedPageBreak/>
        <w:t xml:space="preserve">XI  </w:t>
      </w:r>
      <w:r w:rsidR="00A92815" w:rsidRPr="00040D4E">
        <w:rPr>
          <w:rFonts w:ascii="Times New Roman" w:eastAsia="Times New Roman" w:hAnsi="Times New Roman" w:cs="Times New Roman"/>
          <w:sz w:val="24"/>
          <w:szCs w:val="24"/>
        </w:rPr>
        <w:t>К</w:t>
      </w:r>
      <w:r w:rsidR="001A4ACD" w:rsidRPr="00040D4E">
        <w:rPr>
          <w:rFonts w:ascii="Times New Roman" w:eastAsia="Times New Roman" w:hAnsi="Times New Roman" w:cs="Times New Roman"/>
          <w:sz w:val="24"/>
          <w:szCs w:val="24"/>
        </w:rPr>
        <w:t>АЗНЕНЕ ОДРЕДБЕ</w:t>
      </w:r>
    </w:p>
    <w:p w:rsidR="007B6C18" w:rsidRPr="00040D4E" w:rsidRDefault="001A4ACD"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53.</w:t>
      </w:r>
    </w:p>
    <w:p w:rsidR="00E82980" w:rsidRPr="00040D4E" w:rsidRDefault="001A4ACD" w:rsidP="00C27007">
      <w:pPr>
        <w:spacing w:after="0"/>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Новчаном казном у фиксном износу од 70.000,00 динара казниће се за прекршај ЈКП ако поступи супротно одредбама чл.</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8, 14, 15, 16, 18, 24, 27, 31, 33, 34, 35, 39, 47 и 48.</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ове одлуке.</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За радње из претходног става казниће се за прекршај и одговорно лице, новчаном казном у износу од 15.000,00</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динара.</w:t>
      </w:r>
    </w:p>
    <w:p w:rsidR="007B6C18" w:rsidRPr="00040D4E" w:rsidRDefault="001A4ACD"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54.</w:t>
      </w:r>
    </w:p>
    <w:p w:rsidR="007B6C18" w:rsidRPr="00040D4E" w:rsidRDefault="001A4ACD" w:rsidP="00711F25">
      <w:pPr>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Новчаном казном од од 10.000,00 динара казниће се за прекршај грађанин ако поступи супротно одредбама чл.</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7, 11, 12, 14, 18, 27, 42, 45, 48. и 50.</w:t>
      </w:r>
      <w:r w:rsidR="00C27007">
        <w:rPr>
          <w:rFonts w:ascii="Times New Roman" w:eastAsia="Times New Roman" w:hAnsi="Times New Roman" w:cs="Times New Roman"/>
          <w:sz w:val="24"/>
          <w:szCs w:val="24"/>
        </w:rPr>
        <w:t xml:space="preserve"> </w:t>
      </w:r>
      <w:r w:rsidRPr="00040D4E">
        <w:rPr>
          <w:rFonts w:ascii="Times New Roman" w:eastAsia="Times New Roman" w:hAnsi="Times New Roman" w:cs="Times New Roman"/>
          <w:sz w:val="24"/>
          <w:szCs w:val="24"/>
        </w:rPr>
        <w:t>ове одлуке.</w:t>
      </w:r>
    </w:p>
    <w:p w:rsidR="007B6C18" w:rsidRPr="00040D4E" w:rsidRDefault="001A4ACD" w:rsidP="00711F25">
      <w:pPr>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XII. ПРЕЛАЗНЕ И ЗАВРШНЕ ОДРЕДБЕ</w:t>
      </w:r>
    </w:p>
    <w:p w:rsidR="00E82980" w:rsidRPr="00040D4E" w:rsidRDefault="001A4ACD" w:rsidP="000828AA">
      <w:pPr>
        <w:spacing w:after="0"/>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55</w:t>
      </w:r>
    </w:p>
    <w:p w:rsidR="00A92815" w:rsidRPr="00040D4E" w:rsidRDefault="001A4ACD" w:rsidP="00C27007">
      <w:pPr>
        <w:spacing w:after="0"/>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О спровођењу ове одлуке стараће се Општинска управа општине </w:t>
      </w:r>
      <w:r w:rsidR="00A92815" w:rsidRPr="00040D4E">
        <w:rPr>
          <w:rFonts w:ascii="Times New Roman" w:eastAsia="Times New Roman" w:hAnsi="Times New Roman" w:cs="Times New Roman"/>
          <w:sz w:val="24"/>
          <w:szCs w:val="24"/>
        </w:rPr>
        <w:t>Кучево</w:t>
      </w:r>
      <w:r w:rsidRPr="00040D4E">
        <w:rPr>
          <w:rFonts w:ascii="Times New Roman" w:eastAsia="Times New Roman" w:hAnsi="Times New Roman" w:cs="Times New Roman"/>
          <w:sz w:val="24"/>
          <w:szCs w:val="24"/>
        </w:rPr>
        <w:t xml:space="preserve"> и комунала инспекција.</w:t>
      </w:r>
    </w:p>
    <w:p w:rsidR="00A92815" w:rsidRPr="00040D4E" w:rsidRDefault="001A4ACD" w:rsidP="000828AA">
      <w:pPr>
        <w:spacing w:after="0"/>
        <w:jc w:val="center"/>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Члан 56.</w:t>
      </w:r>
    </w:p>
    <w:p w:rsidR="00675CC7" w:rsidRDefault="001A4ACD" w:rsidP="00711F25">
      <w:pPr>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Ступањем на </w:t>
      </w:r>
      <w:r w:rsidR="001E4831" w:rsidRPr="00040D4E">
        <w:rPr>
          <w:rFonts w:ascii="Times New Roman" w:eastAsia="Times New Roman" w:hAnsi="Times New Roman" w:cs="Times New Roman"/>
          <w:sz w:val="24"/>
          <w:szCs w:val="24"/>
        </w:rPr>
        <w:t xml:space="preserve">снагу ове одлуке престају </w:t>
      </w:r>
      <w:r w:rsidR="00A92815" w:rsidRPr="00040D4E">
        <w:rPr>
          <w:rFonts w:ascii="Times New Roman" w:eastAsia="Times New Roman" w:hAnsi="Times New Roman" w:cs="Times New Roman"/>
          <w:sz w:val="24"/>
          <w:szCs w:val="24"/>
        </w:rPr>
        <w:t xml:space="preserve">да важе одредбе </w:t>
      </w:r>
      <w:r w:rsidR="001E4831" w:rsidRPr="00040D4E">
        <w:rPr>
          <w:rFonts w:ascii="Times New Roman" w:eastAsia="Times New Roman" w:hAnsi="Times New Roman" w:cs="Times New Roman"/>
          <w:sz w:val="24"/>
          <w:szCs w:val="24"/>
        </w:rPr>
        <w:t>о уређењу и одржавању људских гробаља Одлуке о комуналним делатностима и комуналном уређењу насеља на територији општине Кучево („Службени гласник општине Кучево“,бр:1/2015)</w:t>
      </w:r>
      <w:r w:rsidRPr="00040D4E">
        <w:rPr>
          <w:rFonts w:ascii="Times New Roman" w:eastAsia="Times New Roman" w:hAnsi="Times New Roman" w:cs="Times New Roman"/>
          <w:sz w:val="24"/>
          <w:szCs w:val="24"/>
        </w:rPr>
        <w:t>.</w:t>
      </w:r>
    </w:p>
    <w:p w:rsidR="00711F25" w:rsidRDefault="001A4ACD" w:rsidP="00711F25">
      <w:pPr>
        <w:jc w:val="both"/>
        <w:rPr>
          <w:rFonts w:ascii="Times New Roman" w:eastAsia="Times New Roman" w:hAnsi="Times New Roman" w:cs="Times New Roman"/>
          <w:sz w:val="24"/>
          <w:szCs w:val="24"/>
        </w:rPr>
      </w:pPr>
      <w:r w:rsidRPr="00040D4E">
        <w:rPr>
          <w:rFonts w:ascii="Times New Roman" w:eastAsia="Times New Roman" w:hAnsi="Times New Roman" w:cs="Times New Roman"/>
          <w:sz w:val="24"/>
          <w:szCs w:val="24"/>
        </w:rPr>
        <w:t xml:space="preserve"> Ова одлука ступа на снагу осмог дана од дана објављивања у „Службеном гласнику</w:t>
      </w:r>
      <w:r w:rsidR="001E4831" w:rsidRPr="00040D4E">
        <w:rPr>
          <w:rFonts w:ascii="Times New Roman" w:eastAsia="Times New Roman" w:hAnsi="Times New Roman" w:cs="Times New Roman"/>
          <w:sz w:val="24"/>
          <w:szCs w:val="24"/>
        </w:rPr>
        <w:t xml:space="preserve"> општине Кучево“)</w:t>
      </w:r>
      <w:r w:rsidR="007B13DA">
        <w:rPr>
          <w:rFonts w:ascii="Times New Roman" w:eastAsia="Times New Roman" w:hAnsi="Times New Roman" w:cs="Times New Roman"/>
          <w:sz w:val="24"/>
          <w:szCs w:val="24"/>
        </w:rPr>
        <w:t xml:space="preserve">. </w:t>
      </w:r>
    </w:p>
    <w:p w:rsidR="007B13DA" w:rsidRDefault="007B13DA" w:rsidP="00711F25">
      <w:pPr>
        <w:jc w:val="both"/>
        <w:rPr>
          <w:rFonts w:ascii="Times New Roman" w:eastAsia="Times New Roman" w:hAnsi="Times New Roman" w:cs="Times New Roman"/>
          <w:sz w:val="24"/>
          <w:szCs w:val="24"/>
        </w:rPr>
      </w:pPr>
    </w:p>
    <w:p w:rsidR="007B13DA" w:rsidRDefault="007B13DA" w:rsidP="00711F25">
      <w:pPr>
        <w:jc w:val="both"/>
        <w:rPr>
          <w:rFonts w:ascii="Times New Roman" w:eastAsia="Times New Roman" w:hAnsi="Times New Roman" w:cs="Times New Roman"/>
          <w:sz w:val="24"/>
          <w:szCs w:val="24"/>
        </w:rPr>
      </w:pPr>
    </w:p>
    <w:p w:rsidR="007B13DA" w:rsidRPr="00DB6E14" w:rsidRDefault="007B13DA" w:rsidP="007B13DA">
      <w:pPr>
        <w:pStyle w:val="NoSpacing"/>
        <w:rPr>
          <w:rFonts w:ascii="Times New Roman" w:hAnsi="Times New Roman" w:cs="Times New Roman"/>
          <w:lang w:val="sr-Cyrl-CS"/>
        </w:rPr>
      </w:pPr>
      <w:r w:rsidRPr="00DB6E14">
        <w:rPr>
          <w:rFonts w:ascii="Times New Roman" w:hAnsi="Times New Roman" w:cs="Times New Roman"/>
          <w:lang w:val="sr-Cyrl-CS"/>
        </w:rPr>
        <w:t xml:space="preserve">Број: </w:t>
      </w:r>
      <w:r w:rsidRPr="00DB6E14">
        <w:rPr>
          <w:rFonts w:ascii="Times New Roman" w:hAnsi="Times New Roman" w:cs="Times New Roman"/>
        </w:rPr>
        <w:t>I-</w:t>
      </w:r>
      <w:r w:rsidRPr="00DB6E14">
        <w:rPr>
          <w:rFonts w:ascii="Times New Roman" w:hAnsi="Times New Roman" w:cs="Times New Roman"/>
          <w:lang w:val="sr-Cyrl-CS"/>
        </w:rPr>
        <w:t>06-1-</w:t>
      </w:r>
      <w:r>
        <w:rPr>
          <w:rFonts w:ascii="Times New Roman" w:hAnsi="Times New Roman" w:cs="Times New Roman"/>
          <w:lang w:val="sr-Cyrl-CS"/>
        </w:rPr>
        <w:t>107</w:t>
      </w:r>
      <w:r w:rsidRPr="00DB6E14">
        <w:rPr>
          <w:rFonts w:ascii="Times New Roman" w:hAnsi="Times New Roman" w:cs="Times New Roman"/>
          <w:lang w:val="sr-Cyrl-CS"/>
        </w:rPr>
        <w:t xml:space="preserve">/2019                 </w:t>
      </w:r>
      <w:r>
        <w:rPr>
          <w:rFonts w:ascii="Times New Roman" w:hAnsi="Times New Roman" w:cs="Times New Roman"/>
          <w:lang w:val="sr-Cyrl-CS"/>
        </w:rPr>
        <w:tab/>
      </w:r>
      <w:r>
        <w:rPr>
          <w:rFonts w:ascii="Times New Roman" w:hAnsi="Times New Roman" w:cs="Times New Roman"/>
          <w:lang w:val="sr-Cyrl-CS"/>
        </w:rPr>
        <w:tab/>
      </w:r>
      <w:r>
        <w:rPr>
          <w:rFonts w:ascii="Times New Roman" w:hAnsi="Times New Roman" w:cs="Times New Roman"/>
          <w:lang w:val="sr-Cyrl-CS"/>
        </w:rPr>
        <w:tab/>
      </w:r>
      <w:r w:rsidRPr="00DB6E14">
        <w:rPr>
          <w:rFonts w:ascii="Times New Roman" w:hAnsi="Times New Roman" w:cs="Times New Roman"/>
          <w:lang w:val="sr-Cyrl-CS"/>
        </w:rPr>
        <w:t>ПРЕДСЕДНИ</w:t>
      </w:r>
      <w:r>
        <w:rPr>
          <w:rFonts w:ascii="Times New Roman" w:hAnsi="Times New Roman" w:cs="Times New Roman"/>
          <w:lang w:val="sr-Cyrl-CS"/>
        </w:rPr>
        <w:t>ЦА</w:t>
      </w:r>
      <w:r w:rsidRPr="00DB6E14">
        <w:rPr>
          <w:rFonts w:ascii="Times New Roman" w:hAnsi="Times New Roman" w:cs="Times New Roman"/>
          <w:lang w:val="sr-Cyrl-CS"/>
        </w:rPr>
        <w:t xml:space="preserve"> СКУПШТИНЕ ОПШТИНЕ</w:t>
      </w:r>
    </w:p>
    <w:p w:rsidR="007B13DA" w:rsidRPr="00DB6E14" w:rsidRDefault="007B13DA" w:rsidP="007B13DA">
      <w:pPr>
        <w:pStyle w:val="NoSpacing"/>
        <w:rPr>
          <w:rFonts w:ascii="Times New Roman" w:hAnsi="Times New Roman" w:cs="Times New Roman"/>
          <w:lang w:val="sr-Cyrl-CS"/>
        </w:rPr>
      </w:pPr>
      <w:r w:rsidRPr="00DB6E14">
        <w:rPr>
          <w:rFonts w:ascii="Times New Roman" w:hAnsi="Times New Roman" w:cs="Times New Roman"/>
          <w:lang w:val="sr-Cyrl-CS"/>
        </w:rPr>
        <w:t xml:space="preserve">         </w:t>
      </w:r>
      <w:r>
        <w:rPr>
          <w:rFonts w:ascii="Times New Roman" w:hAnsi="Times New Roman" w:cs="Times New Roman"/>
          <w:lang w:val="sr-Cyrl-CS"/>
        </w:rPr>
        <w:t>25</w:t>
      </w:r>
      <w:r w:rsidRPr="00DB6E14">
        <w:rPr>
          <w:rFonts w:ascii="Times New Roman" w:hAnsi="Times New Roman" w:cs="Times New Roman"/>
          <w:lang w:val="sr-Cyrl-CS"/>
        </w:rPr>
        <w:t>.</w:t>
      </w:r>
      <w:r>
        <w:rPr>
          <w:rFonts w:ascii="Times New Roman" w:hAnsi="Times New Roman" w:cs="Times New Roman"/>
          <w:lang w:val="sr-Cyrl-CS"/>
        </w:rPr>
        <w:t>6</w:t>
      </w:r>
      <w:r w:rsidRPr="00DB6E14">
        <w:rPr>
          <w:rFonts w:ascii="Times New Roman" w:hAnsi="Times New Roman" w:cs="Times New Roman"/>
          <w:lang w:val="sr-Cyrl-CS"/>
        </w:rPr>
        <w:t>.2019.</w:t>
      </w:r>
      <w:r>
        <w:rPr>
          <w:rFonts w:ascii="Times New Roman" w:hAnsi="Times New Roman" w:cs="Times New Roman"/>
          <w:lang w:val="sr-Cyrl-CS"/>
        </w:rPr>
        <w:t xml:space="preserve"> г</w:t>
      </w:r>
      <w:r w:rsidRPr="00DB6E14">
        <w:rPr>
          <w:rFonts w:ascii="Times New Roman" w:hAnsi="Times New Roman" w:cs="Times New Roman"/>
          <w:lang w:val="sr-Cyrl-CS"/>
        </w:rPr>
        <w:t xml:space="preserve">одине                                         </w:t>
      </w:r>
      <w:r>
        <w:rPr>
          <w:rFonts w:ascii="Times New Roman" w:hAnsi="Times New Roman" w:cs="Times New Roman"/>
          <w:lang w:val="sr-Cyrl-CS"/>
        </w:rPr>
        <w:tab/>
      </w:r>
      <w:r>
        <w:rPr>
          <w:rFonts w:ascii="Times New Roman" w:hAnsi="Times New Roman" w:cs="Times New Roman"/>
          <w:lang w:val="sr-Cyrl-CS"/>
        </w:rPr>
        <w:tab/>
        <w:t>Мица Лукић Раденковић</w:t>
      </w:r>
      <w:r w:rsidRPr="00DB6E14">
        <w:rPr>
          <w:rFonts w:ascii="Times New Roman" w:hAnsi="Times New Roman" w:cs="Times New Roman"/>
          <w:lang w:val="sr-Cyrl-CS"/>
        </w:rPr>
        <w:t>, с.р.</w:t>
      </w:r>
    </w:p>
    <w:p w:rsidR="007B13DA" w:rsidRPr="00DB6E14" w:rsidRDefault="007B13DA" w:rsidP="007B13DA">
      <w:pPr>
        <w:pStyle w:val="NoSpacing"/>
        <w:rPr>
          <w:rFonts w:ascii="Times New Roman" w:hAnsi="Times New Roman" w:cs="Times New Roman"/>
          <w:lang w:val="sr-Cyrl-CS"/>
        </w:rPr>
      </w:pPr>
      <w:r w:rsidRPr="00DB6E14">
        <w:rPr>
          <w:rFonts w:ascii="Times New Roman" w:hAnsi="Times New Roman" w:cs="Times New Roman"/>
          <w:lang w:val="sr-Cyrl-CS"/>
        </w:rPr>
        <w:t xml:space="preserve">         К у ч е в о </w:t>
      </w:r>
    </w:p>
    <w:p w:rsidR="007B13DA" w:rsidRPr="00DB6E14" w:rsidRDefault="007B13DA" w:rsidP="007B13DA">
      <w:pPr>
        <w:pStyle w:val="NoSpacing"/>
        <w:rPr>
          <w:rFonts w:ascii="Times New Roman" w:hAnsi="Times New Roman" w:cs="Times New Roman"/>
          <w:lang w:val="sr-Cyrl-CS"/>
        </w:rPr>
      </w:pPr>
    </w:p>
    <w:p w:rsidR="007B13DA" w:rsidRPr="00DB6E14" w:rsidRDefault="007B13DA" w:rsidP="007B13DA">
      <w:pPr>
        <w:pStyle w:val="NoSpacing"/>
        <w:rPr>
          <w:rFonts w:ascii="Times New Roman" w:hAnsi="Times New Roman" w:cs="Times New Roman"/>
          <w:lang w:val="sr-Cyrl-CS"/>
        </w:rPr>
      </w:pPr>
    </w:p>
    <w:p w:rsidR="007B13DA" w:rsidRPr="00DB6E14" w:rsidRDefault="007B13DA" w:rsidP="007B13DA">
      <w:pPr>
        <w:pStyle w:val="NoSpacing"/>
        <w:jc w:val="center"/>
        <w:rPr>
          <w:rFonts w:ascii="Times New Roman" w:hAnsi="Times New Roman" w:cs="Times New Roman"/>
          <w:lang w:val="sr-Cyrl-CS"/>
        </w:rPr>
      </w:pPr>
      <w:r w:rsidRPr="00DB6E14">
        <w:rPr>
          <w:rFonts w:ascii="Times New Roman" w:hAnsi="Times New Roman" w:cs="Times New Roman"/>
          <w:lang w:val="sr-Cyrl-CS"/>
        </w:rPr>
        <w:t>Тачност отправка оверава</w:t>
      </w:r>
    </w:p>
    <w:p w:rsidR="007B13DA" w:rsidRPr="00DB6E14" w:rsidRDefault="007B13DA" w:rsidP="007B13DA">
      <w:pPr>
        <w:pStyle w:val="NoSpacing"/>
        <w:jc w:val="center"/>
        <w:rPr>
          <w:rFonts w:ascii="Times New Roman" w:hAnsi="Times New Roman" w:cs="Times New Roman"/>
          <w:lang w:val="sr-Cyrl-CS"/>
        </w:rPr>
      </w:pPr>
      <w:r w:rsidRPr="00DB6E14">
        <w:rPr>
          <w:rFonts w:ascii="Times New Roman" w:hAnsi="Times New Roman" w:cs="Times New Roman"/>
          <w:lang w:val="sr-Cyrl-CS"/>
        </w:rPr>
        <w:t>СЕКРЕТАР СКУПШТИНЕ ОПШТИНЕ</w:t>
      </w:r>
    </w:p>
    <w:p w:rsidR="007B13DA" w:rsidRPr="00DB6E14" w:rsidRDefault="007B13DA" w:rsidP="007B13DA">
      <w:pPr>
        <w:pStyle w:val="NoSpacing"/>
        <w:jc w:val="center"/>
        <w:rPr>
          <w:rFonts w:ascii="Times New Roman" w:hAnsi="Times New Roman" w:cs="Times New Roman"/>
          <w:lang w:val="sr-Cyrl-CS"/>
        </w:rPr>
      </w:pPr>
      <w:r w:rsidRPr="00DB6E14">
        <w:rPr>
          <w:rFonts w:ascii="Times New Roman" w:hAnsi="Times New Roman" w:cs="Times New Roman"/>
          <w:lang w:val="sr-Cyrl-CS"/>
        </w:rPr>
        <w:t>Драган Милорадовић</w:t>
      </w:r>
      <w:r w:rsidR="005C672B">
        <w:rPr>
          <w:rFonts w:ascii="Times New Roman" w:hAnsi="Times New Roman" w:cs="Times New Roman"/>
          <w:lang w:val="sr-Cyrl-CS"/>
        </w:rPr>
        <w:t>, с.р.</w:t>
      </w:r>
    </w:p>
    <w:p w:rsidR="007B13DA" w:rsidRPr="007B13DA" w:rsidRDefault="007B13DA" w:rsidP="00711F25">
      <w:pPr>
        <w:jc w:val="both"/>
        <w:rPr>
          <w:rFonts w:ascii="Times New Roman" w:eastAsia="Times New Roman" w:hAnsi="Times New Roman" w:cs="Times New Roman"/>
          <w:sz w:val="24"/>
          <w:szCs w:val="24"/>
        </w:rPr>
      </w:pPr>
    </w:p>
    <w:sectPr w:rsidR="007B13DA" w:rsidRPr="007B13DA" w:rsidSect="00DA09D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F89" w:rsidRDefault="00006F89" w:rsidP="000E5801">
      <w:pPr>
        <w:spacing w:after="0" w:line="240" w:lineRule="auto"/>
      </w:pPr>
      <w:r>
        <w:separator/>
      </w:r>
    </w:p>
  </w:endnote>
  <w:endnote w:type="continuationSeparator" w:id="0">
    <w:p w:rsidR="00006F89" w:rsidRDefault="00006F89" w:rsidP="000E58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F89" w:rsidRDefault="00006F89" w:rsidP="000E5801">
      <w:pPr>
        <w:spacing w:after="0" w:line="240" w:lineRule="auto"/>
      </w:pPr>
      <w:r>
        <w:separator/>
      </w:r>
    </w:p>
  </w:footnote>
  <w:footnote w:type="continuationSeparator" w:id="0">
    <w:p w:rsidR="00006F89" w:rsidRDefault="00006F89" w:rsidP="000E580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1A4ACD"/>
    <w:rsid w:val="00006F89"/>
    <w:rsid w:val="00040D4E"/>
    <w:rsid w:val="00072478"/>
    <w:rsid w:val="000828AA"/>
    <w:rsid w:val="000E2DDE"/>
    <w:rsid w:val="000E5801"/>
    <w:rsid w:val="00120A0C"/>
    <w:rsid w:val="001219EF"/>
    <w:rsid w:val="001A3D11"/>
    <w:rsid w:val="001A4ACD"/>
    <w:rsid w:val="001E4831"/>
    <w:rsid w:val="00237B2A"/>
    <w:rsid w:val="0026742C"/>
    <w:rsid w:val="002F0479"/>
    <w:rsid w:val="003256F0"/>
    <w:rsid w:val="00367894"/>
    <w:rsid w:val="003E7434"/>
    <w:rsid w:val="00452F57"/>
    <w:rsid w:val="005C5E69"/>
    <w:rsid w:val="005C672B"/>
    <w:rsid w:val="005F7AAA"/>
    <w:rsid w:val="00675CC7"/>
    <w:rsid w:val="00702D8E"/>
    <w:rsid w:val="00711F25"/>
    <w:rsid w:val="00756CD4"/>
    <w:rsid w:val="007B13DA"/>
    <w:rsid w:val="007B13E9"/>
    <w:rsid w:val="007B6C18"/>
    <w:rsid w:val="009937A8"/>
    <w:rsid w:val="009B106D"/>
    <w:rsid w:val="009C3F76"/>
    <w:rsid w:val="00A567B3"/>
    <w:rsid w:val="00A91EC9"/>
    <w:rsid w:val="00A92815"/>
    <w:rsid w:val="00AE2A62"/>
    <w:rsid w:val="00B053D3"/>
    <w:rsid w:val="00B4773E"/>
    <w:rsid w:val="00B60F36"/>
    <w:rsid w:val="00C07737"/>
    <w:rsid w:val="00C149C8"/>
    <w:rsid w:val="00C27007"/>
    <w:rsid w:val="00CE7C91"/>
    <w:rsid w:val="00D04841"/>
    <w:rsid w:val="00D503D1"/>
    <w:rsid w:val="00DA09DF"/>
    <w:rsid w:val="00DB470F"/>
    <w:rsid w:val="00E35394"/>
    <w:rsid w:val="00E82980"/>
    <w:rsid w:val="00F24775"/>
    <w:rsid w:val="00F44D8F"/>
    <w:rsid w:val="00F46A85"/>
    <w:rsid w:val="00F84C39"/>
    <w:rsid w:val="00FC2F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9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E580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5801"/>
  </w:style>
  <w:style w:type="paragraph" w:styleId="Footer">
    <w:name w:val="footer"/>
    <w:basedOn w:val="Normal"/>
    <w:link w:val="FooterChar"/>
    <w:uiPriority w:val="99"/>
    <w:semiHidden/>
    <w:unhideWhenUsed/>
    <w:rsid w:val="000E580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5801"/>
  </w:style>
  <w:style w:type="paragraph" w:styleId="NoSpacing">
    <w:name w:val="No Spacing"/>
    <w:uiPriority w:val="1"/>
    <w:qFormat/>
    <w:rsid w:val="007B13DA"/>
    <w:pPr>
      <w:spacing w:after="0" w:line="240" w:lineRule="auto"/>
    </w:pPr>
  </w:style>
</w:styles>
</file>

<file path=word/webSettings.xml><?xml version="1.0" encoding="utf-8"?>
<w:webSettings xmlns:r="http://schemas.openxmlformats.org/officeDocument/2006/relationships" xmlns:w="http://schemas.openxmlformats.org/wordprocessingml/2006/main">
  <w:divs>
    <w:div w:id="1971936380">
      <w:bodyDiv w:val="1"/>
      <w:marLeft w:val="0"/>
      <w:marRight w:val="0"/>
      <w:marTop w:val="0"/>
      <w:marBottom w:val="0"/>
      <w:divBdr>
        <w:top w:val="none" w:sz="0" w:space="0" w:color="auto"/>
        <w:left w:val="none" w:sz="0" w:space="0" w:color="auto"/>
        <w:bottom w:val="none" w:sz="0" w:space="0" w:color="auto"/>
        <w:right w:val="none" w:sz="0" w:space="0" w:color="auto"/>
      </w:divBdr>
      <w:divsChild>
        <w:div w:id="2009597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3296</Words>
  <Characters>18789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joca</dc:creator>
  <cp:lastModifiedBy>Jelan</cp:lastModifiedBy>
  <cp:revision>7</cp:revision>
  <dcterms:created xsi:type="dcterms:W3CDTF">2019-06-18T11:42:00Z</dcterms:created>
  <dcterms:modified xsi:type="dcterms:W3CDTF">2019-06-27T09:25:00Z</dcterms:modified>
</cp:coreProperties>
</file>